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4CF15" w14:textId="77777777" w:rsidR="00161FF2" w:rsidRDefault="00161FF2" w:rsidP="00161FF2">
      <w:pPr>
        <w:jc w:val="center"/>
        <w:rPr>
          <w:b/>
          <w:sz w:val="48"/>
          <w:szCs w:val="48"/>
        </w:rPr>
      </w:pPr>
    </w:p>
    <w:p w14:paraId="30321EC9" w14:textId="0167E9B9" w:rsidR="006B6772" w:rsidRDefault="006B6772" w:rsidP="00161FF2">
      <w:pPr>
        <w:jc w:val="center"/>
        <w:rPr>
          <w:rStyle w:val="Boktittel"/>
        </w:rPr>
      </w:pPr>
      <w:r w:rsidRPr="00C17D98">
        <w:rPr>
          <w:b/>
          <w:sz w:val="48"/>
          <w:szCs w:val="48"/>
        </w:rPr>
        <w:t>Rammeavtale om kjøp av varer og tjenester innen IT og konsulenttjenester</w:t>
      </w:r>
      <w:r w:rsidRPr="00883C26" w:rsidDel="00937FA8">
        <w:rPr>
          <w:rStyle w:val="Boktittel"/>
        </w:rPr>
        <w:t xml:space="preserve"> </w:t>
      </w:r>
    </w:p>
    <w:p w14:paraId="0249675F" w14:textId="411A7CCA" w:rsidR="00161FF2" w:rsidRPr="00883C26" w:rsidRDefault="00161FF2" w:rsidP="00161FF2">
      <w:pPr>
        <w:jc w:val="center"/>
        <w:rPr>
          <w:rStyle w:val="Boktittel"/>
        </w:rPr>
      </w:pPr>
      <w:r w:rsidRPr="00883C26">
        <w:rPr>
          <w:rStyle w:val="Boktittel"/>
        </w:rPr>
        <w:t xml:space="preserve">Bilag </w:t>
      </w:r>
      <w:r w:rsidR="00704B8E">
        <w:rPr>
          <w:rStyle w:val="Boktittel"/>
        </w:rPr>
        <w:t>1</w:t>
      </w:r>
    </w:p>
    <w:p w14:paraId="50ACA7FD" w14:textId="604637CF" w:rsidR="00161FF2" w:rsidRDefault="00955A37" w:rsidP="00955A37">
      <w:pPr>
        <w:jc w:val="center"/>
        <w:rPr>
          <w:sz w:val="48"/>
          <w:szCs w:val="48"/>
        </w:rPr>
      </w:pPr>
      <w:r w:rsidRPr="00955A37">
        <w:rPr>
          <w:rStyle w:val="Boktittel"/>
        </w:rPr>
        <w:t>Overordnet beskrivelse av de ytelser rammeavtalen gjelder og oversikt over de oppdragsgivere som kan tildele kontrakter under rammeavtalen</w:t>
      </w:r>
    </w:p>
    <w:p w14:paraId="0AB585AE" w14:textId="77777777" w:rsidR="00161FF2" w:rsidRPr="00161FF2" w:rsidRDefault="00161FF2" w:rsidP="00883C26">
      <w:pPr>
        <w:tabs>
          <w:tab w:val="left" w:pos="-5812"/>
        </w:tabs>
        <w:rPr>
          <w:sz w:val="48"/>
          <w:szCs w:val="48"/>
        </w:rPr>
      </w:pPr>
    </w:p>
    <w:p w14:paraId="1EF2AD4C" w14:textId="454E317F" w:rsidR="008A66E0" w:rsidRPr="009F3203" w:rsidRDefault="008A66E0" w:rsidP="008A66E0">
      <w:pPr>
        <w:jc w:val="center"/>
        <w:rPr>
          <w:b/>
          <w:sz w:val="48"/>
          <w:szCs w:val="48"/>
          <w:highlight w:val="lightGray"/>
        </w:rPr>
      </w:pPr>
      <w:r>
        <w:rPr>
          <w:rStyle w:val="Boktittel"/>
          <w:highlight w:val="lightGray"/>
        </w:rPr>
        <w:t xml:space="preserve">Anskaffelse av </w:t>
      </w:r>
      <w:proofErr w:type="spellStart"/>
      <w:r>
        <w:rPr>
          <w:rStyle w:val="Boktittel"/>
          <w:highlight w:val="lightGray"/>
        </w:rPr>
        <w:t>L</w:t>
      </w:r>
      <w:r w:rsidR="00B25FE3">
        <w:rPr>
          <w:rStyle w:val="Boktittel"/>
          <w:highlight w:val="lightGray"/>
        </w:rPr>
        <w:t>isence</w:t>
      </w:r>
      <w:proofErr w:type="spellEnd"/>
      <w:r w:rsidR="00B25FE3">
        <w:rPr>
          <w:rStyle w:val="Boktittel"/>
          <w:highlight w:val="lightGray"/>
        </w:rPr>
        <w:t xml:space="preserve"> </w:t>
      </w:r>
      <w:proofErr w:type="spellStart"/>
      <w:r w:rsidR="00B25FE3">
        <w:rPr>
          <w:rStyle w:val="Boktittel"/>
          <w:highlight w:val="lightGray"/>
        </w:rPr>
        <w:t>solution</w:t>
      </w:r>
      <w:proofErr w:type="spellEnd"/>
      <w:r w:rsidR="00B25FE3">
        <w:rPr>
          <w:rStyle w:val="Boktittel"/>
          <w:highlight w:val="lightGray"/>
        </w:rPr>
        <w:t xml:space="preserve"> provider (LSP)</w:t>
      </w:r>
    </w:p>
    <w:p w14:paraId="70D625D8" w14:textId="2C3C4368" w:rsidR="00161FF2" w:rsidRPr="006B5A77" w:rsidRDefault="00161FF2" w:rsidP="00161FF2">
      <w:pPr>
        <w:jc w:val="center"/>
        <w:rPr>
          <w:rStyle w:val="Boktittel"/>
          <w:highlight w:val="lightGray"/>
        </w:rPr>
      </w:pPr>
    </w:p>
    <w:p w14:paraId="03B6437A" w14:textId="77777777" w:rsidR="00161FF2" w:rsidRDefault="00161FF2" w:rsidP="00955A37">
      <w:pPr>
        <w:rPr>
          <w:b/>
          <w:sz w:val="48"/>
          <w:szCs w:val="48"/>
        </w:rPr>
      </w:pPr>
    </w:p>
    <w:tbl>
      <w:tblPr>
        <w:tblStyle w:val="Tabellrutenett"/>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4961"/>
      </w:tblGrid>
      <w:tr w:rsidR="004E5809" w:rsidRPr="00797556" w14:paraId="6B3A7880" w14:textId="77777777" w:rsidTr="006242AD">
        <w:tc>
          <w:tcPr>
            <w:tcW w:w="4361" w:type="dxa"/>
          </w:tcPr>
          <w:p w14:paraId="4D60D877" w14:textId="5048656C" w:rsidR="004E5809" w:rsidRPr="00797556" w:rsidRDefault="004E5809" w:rsidP="006242AD">
            <w:pPr>
              <w:spacing w:line="360" w:lineRule="auto"/>
              <w:rPr>
                <w:sz w:val="24"/>
                <w:szCs w:val="28"/>
              </w:rPr>
            </w:pPr>
          </w:p>
        </w:tc>
        <w:tc>
          <w:tcPr>
            <w:tcW w:w="4961" w:type="dxa"/>
          </w:tcPr>
          <w:p w14:paraId="175D23FE" w14:textId="586EEAA8" w:rsidR="004E5809" w:rsidRPr="00797556" w:rsidRDefault="004E5809" w:rsidP="006242AD">
            <w:pPr>
              <w:spacing w:line="360" w:lineRule="auto"/>
              <w:rPr>
                <w:sz w:val="24"/>
                <w:szCs w:val="28"/>
              </w:rPr>
            </w:pPr>
          </w:p>
        </w:tc>
      </w:tr>
      <w:tr w:rsidR="004E5809" w:rsidRPr="00797556" w14:paraId="239C8861" w14:textId="77777777" w:rsidTr="006242AD">
        <w:tc>
          <w:tcPr>
            <w:tcW w:w="4361" w:type="dxa"/>
          </w:tcPr>
          <w:p w14:paraId="3D2DAD4D" w14:textId="77777777" w:rsidR="004E5809" w:rsidRPr="00797556" w:rsidRDefault="004E5809" w:rsidP="006242AD">
            <w:pPr>
              <w:spacing w:line="360" w:lineRule="auto"/>
              <w:rPr>
                <w:sz w:val="24"/>
                <w:szCs w:val="28"/>
              </w:rPr>
            </w:pPr>
            <w:r w:rsidRPr="00797556">
              <w:rPr>
                <w:sz w:val="24"/>
                <w:szCs w:val="28"/>
              </w:rPr>
              <w:t>Arkivreferanse kontrakt:</w:t>
            </w:r>
          </w:p>
        </w:tc>
        <w:tc>
          <w:tcPr>
            <w:tcW w:w="4961" w:type="dxa"/>
          </w:tcPr>
          <w:p w14:paraId="1C5E44E8" w14:textId="7F78BFB2" w:rsidR="004E5809" w:rsidRPr="002D1253" w:rsidRDefault="004E5809" w:rsidP="006242AD">
            <w:pPr>
              <w:spacing w:line="360" w:lineRule="auto"/>
              <w:rPr>
                <w:sz w:val="24"/>
                <w:szCs w:val="28"/>
                <w:highlight w:val="lightGray"/>
              </w:rPr>
            </w:pPr>
            <w:r w:rsidRPr="002D1253">
              <w:rPr>
                <w:sz w:val="24"/>
                <w:szCs w:val="28"/>
                <w:highlight w:val="lightGray"/>
              </w:rPr>
              <w:t xml:space="preserve">SAK </w:t>
            </w:r>
            <w:r w:rsidR="008A66E0">
              <w:rPr>
                <w:sz w:val="24"/>
                <w:szCs w:val="28"/>
                <w:highlight w:val="lightGray"/>
              </w:rPr>
              <w:t>26/95504</w:t>
            </w:r>
          </w:p>
          <w:p w14:paraId="67863B44" w14:textId="7E1DC6D4" w:rsidR="004E5809" w:rsidRPr="002D1253" w:rsidRDefault="004E5809" w:rsidP="006242AD">
            <w:pPr>
              <w:spacing w:line="360" w:lineRule="auto"/>
              <w:rPr>
                <w:sz w:val="24"/>
                <w:szCs w:val="28"/>
              </w:rPr>
            </w:pPr>
          </w:p>
        </w:tc>
      </w:tr>
      <w:tr w:rsidR="004E5809" w:rsidRPr="00797556" w14:paraId="05C73B77" w14:textId="77777777" w:rsidTr="006242AD">
        <w:tc>
          <w:tcPr>
            <w:tcW w:w="4361" w:type="dxa"/>
          </w:tcPr>
          <w:p w14:paraId="4728C190" w14:textId="77777777" w:rsidR="004E5809" w:rsidRPr="00797556" w:rsidRDefault="004E5809" w:rsidP="006242AD">
            <w:pPr>
              <w:spacing w:line="360" w:lineRule="auto"/>
              <w:rPr>
                <w:sz w:val="24"/>
                <w:szCs w:val="28"/>
              </w:rPr>
            </w:pPr>
            <w:r w:rsidRPr="00797556">
              <w:rPr>
                <w:sz w:val="24"/>
                <w:szCs w:val="28"/>
              </w:rPr>
              <w:t>Leverandør:</w:t>
            </w:r>
          </w:p>
        </w:tc>
        <w:tc>
          <w:tcPr>
            <w:tcW w:w="4961" w:type="dxa"/>
          </w:tcPr>
          <w:p w14:paraId="0196805E" w14:textId="77777777" w:rsidR="004E5809" w:rsidRPr="00797556" w:rsidRDefault="004E5809" w:rsidP="006242AD">
            <w:pPr>
              <w:spacing w:line="360" w:lineRule="auto"/>
              <w:rPr>
                <w:sz w:val="24"/>
                <w:szCs w:val="28"/>
              </w:rPr>
            </w:pPr>
            <w:r w:rsidRPr="00797556">
              <w:rPr>
                <w:sz w:val="24"/>
                <w:szCs w:val="28"/>
                <w:highlight w:val="lightGray"/>
              </w:rPr>
              <w:t>[navn leverandør]</w:t>
            </w:r>
          </w:p>
        </w:tc>
      </w:tr>
    </w:tbl>
    <w:p w14:paraId="4741093E" w14:textId="77777777" w:rsidR="004E5809" w:rsidRDefault="004E5809" w:rsidP="004E5809">
      <w:pPr>
        <w:rPr>
          <w:b/>
          <w:bCs/>
          <w:highlight w:val="lightGray"/>
          <w:lang w:val="nn-NO"/>
        </w:rPr>
      </w:pPr>
    </w:p>
    <w:p w14:paraId="250C59AA" w14:textId="77777777" w:rsidR="004E5809" w:rsidRDefault="004E5809" w:rsidP="004E5809">
      <w:pPr>
        <w:rPr>
          <w:b/>
          <w:bCs/>
          <w:highlight w:val="lightGray"/>
          <w:lang w:val="nn-NO"/>
        </w:rPr>
      </w:pPr>
    </w:p>
    <w:p w14:paraId="5BF84A6C" w14:textId="1C291376" w:rsidR="00161FF2" w:rsidRDefault="00161FF2" w:rsidP="00161FF2">
      <w:pPr>
        <w:rPr>
          <w:b/>
          <w:bCs/>
          <w:highlight w:val="lightGray"/>
          <w:lang w:val="nn-NO"/>
        </w:rPr>
      </w:pPr>
    </w:p>
    <w:p w14:paraId="6EDC6524" w14:textId="77777777" w:rsidR="00DB4366" w:rsidRDefault="00DB4366" w:rsidP="00161FF2"/>
    <w:p w14:paraId="5F4BEA53" w14:textId="77777777" w:rsidR="009D3F66" w:rsidRPr="009D3F66" w:rsidRDefault="009D3F66" w:rsidP="00161FF2">
      <w:pPr>
        <w:rPr>
          <w:b/>
        </w:rPr>
      </w:pPr>
      <w:r w:rsidRPr="009D3F66">
        <w:rPr>
          <w:b/>
        </w:rPr>
        <w:t>Innholdsfortegnelse</w:t>
      </w:r>
    </w:p>
    <w:p w14:paraId="7E694ADD" w14:textId="77777777" w:rsidR="009D3F66" w:rsidRDefault="009D3F66" w:rsidP="00161FF2"/>
    <w:p w14:paraId="36D74399" w14:textId="28FB2719" w:rsidR="0079202B" w:rsidRDefault="00DB563A">
      <w:pPr>
        <w:pStyle w:val="INNH1"/>
        <w:rPr>
          <w:rFonts w:asciiTheme="minorHAnsi" w:eastAsiaTheme="minorEastAsia" w:hAnsiTheme="minorHAnsi"/>
          <w:noProof/>
          <w:sz w:val="22"/>
          <w:lang w:eastAsia="nb-NO"/>
        </w:rPr>
      </w:pPr>
      <w:r>
        <w:fldChar w:fldCharType="begin"/>
      </w:r>
      <w:r>
        <w:instrText xml:space="preserve"> TOC \o "1-3" \h \z \u </w:instrText>
      </w:r>
      <w:r>
        <w:fldChar w:fldCharType="separate"/>
      </w:r>
      <w:hyperlink w:anchor="_Toc238032645" w:history="1">
        <w:r w:rsidR="0079202B" w:rsidRPr="001C2F76">
          <w:rPr>
            <w:rStyle w:val="Hyperkobling"/>
            <w:noProof/>
          </w:rPr>
          <w:t>1.</w:t>
        </w:r>
        <w:r w:rsidR="0079202B">
          <w:rPr>
            <w:rFonts w:asciiTheme="minorHAnsi" w:eastAsiaTheme="minorEastAsia" w:hAnsiTheme="minorHAnsi"/>
            <w:noProof/>
            <w:sz w:val="22"/>
            <w:lang w:eastAsia="nb-NO"/>
          </w:rPr>
          <w:tab/>
        </w:r>
        <w:r w:rsidR="0079202B" w:rsidRPr="001C2F76">
          <w:rPr>
            <w:rStyle w:val="Hyperkobling"/>
            <w:noProof/>
          </w:rPr>
          <w:t>Innledning</w:t>
        </w:r>
        <w:r w:rsidR="0079202B">
          <w:rPr>
            <w:noProof/>
            <w:webHidden/>
          </w:rPr>
          <w:tab/>
        </w:r>
        <w:r w:rsidR="0079202B">
          <w:rPr>
            <w:noProof/>
            <w:webHidden/>
          </w:rPr>
          <w:fldChar w:fldCharType="begin"/>
        </w:r>
        <w:r w:rsidR="0079202B">
          <w:rPr>
            <w:noProof/>
            <w:webHidden/>
          </w:rPr>
          <w:instrText xml:space="preserve"> PAGEREF _Toc238032645 \h </w:instrText>
        </w:r>
        <w:r w:rsidR="0079202B">
          <w:rPr>
            <w:noProof/>
            <w:webHidden/>
          </w:rPr>
        </w:r>
        <w:r w:rsidR="0079202B">
          <w:rPr>
            <w:noProof/>
            <w:webHidden/>
          </w:rPr>
          <w:fldChar w:fldCharType="separate"/>
        </w:r>
        <w:r w:rsidR="0079202B">
          <w:rPr>
            <w:noProof/>
            <w:webHidden/>
          </w:rPr>
          <w:t>3</w:t>
        </w:r>
        <w:r w:rsidR="0079202B">
          <w:rPr>
            <w:noProof/>
            <w:webHidden/>
          </w:rPr>
          <w:fldChar w:fldCharType="end"/>
        </w:r>
      </w:hyperlink>
    </w:p>
    <w:p w14:paraId="7B49222A" w14:textId="2FE1F850" w:rsidR="0079202B" w:rsidRDefault="00433443">
      <w:pPr>
        <w:pStyle w:val="INNH1"/>
        <w:rPr>
          <w:rFonts w:asciiTheme="minorHAnsi" w:eastAsiaTheme="minorEastAsia" w:hAnsiTheme="minorHAnsi"/>
          <w:noProof/>
          <w:sz w:val="22"/>
          <w:lang w:eastAsia="nb-NO"/>
        </w:rPr>
      </w:pPr>
      <w:hyperlink w:anchor="_Toc238032646" w:history="1">
        <w:r w:rsidR="0079202B" w:rsidRPr="001C2F76">
          <w:rPr>
            <w:rStyle w:val="Hyperkobling"/>
            <w:noProof/>
          </w:rPr>
          <w:t>2.</w:t>
        </w:r>
        <w:r w:rsidR="0079202B">
          <w:rPr>
            <w:rFonts w:asciiTheme="minorHAnsi" w:eastAsiaTheme="minorEastAsia" w:hAnsiTheme="minorHAnsi"/>
            <w:noProof/>
            <w:sz w:val="22"/>
            <w:lang w:eastAsia="nb-NO"/>
          </w:rPr>
          <w:tab/>
        </w:r>
        <w:r w:rsidR="0079202B" w:rsidRPr="001C2F76">
          <w:rPr>
            <w:rStyle w:val="Hyperkobling"/>
            <w:noProof/>
          </w:rPr>
          <w:t>Kunden</w:t>
        </w:r>
        <w:r w:rsidR="0079202B">
          <w:rPr>
            <w:noProof/>
            <w:webHidden/>
          </w:rPr>
          <w:tab/>
        </w:r>
        <w:r w:rsidR="0079202B">
          <w:rPr>
            <w:noProof/>
            <w:webHidden/>
          </w:rPr>
          <w:fldChar w:fldCharType="begin"/>
        </w:r>
        <w:r w:rsidR="0079202B">
          <w:rPr>
            <w:noProof/>
            <w:webHidden/>
          </w:rPr>
          <w:instrText xml:space="preserve"> PAGEREF _Toc238032646 \h </w:instrText>
        </w:r>
        <w:r w:rsidR="0079202B">
          <w:rPr>
            <w:noProof/>
            <w:webHidden/>
          </w:rPr>
        </w:r>
        <w:r w:rsidR="0079202B">
          <w:rPr>
            <w:noProof/>
            <w:webHidden/>
          </w:rPr>
          <w:fldChar w:fldCharType="separate"/>
        </w:r>
        <w:r w:rsidR="0079202B">
          <w:rPr>
            <w:noProof/>
            <w:webHidden/>
          </w:rPr>
          <w:t>3</w:t>
        </w:r>
        <w:r w:rsidR="0079202B">
          <w:rPr>
            <w:noProof/>
            <w:webHidden/>
          </w:rPr>
          <w:fldChar w:fldCharType="end"/>
        </w:r>
      </w:hyperlink>
    </w:p>
    <w:p w14:paraId="3FB0A071" w14:textId="6C11E0D8" w:rsidR="0079202B" w:rsidRDefault="00433443">
      <w:pPr>
        <w:pStyle w:val="INNH1"/>
        <w:rPr>
          <w:rFonts w:asciiTheme="minorHAnsi" w:eastAsiaTheme="minorEastAsia" w:hAnsiTheme="minorHAnsi"/>
          <w:noProof/>
          <w:sz w:val="22"/>
          <w:lang w:eastAsia="nb-NO"/>
        </w:rPr>
      </w:pPr>
      <w:hyperlink w:anchor="_Toc238032647" w:history="1">
        <w:r w:rsidR="0079202B" w:rsidRPr="001C2F76">
          <w:rPr>
            <w:rStyle w:val="Hyperkobling"/>
            <w:noProof/>
          </w:rPr>
          <w:t>3.</w:t>
        </w:r>
        <w:r w:rsidR="0079202B">
          <w:rPr>
            <w:rFonts w:asciiTheme="minorHAnsi" w:eastAsiaTheme="minorEastAsia" w:hAnsiTheme="minorHAnsi"/>
            <w:noProof/>
            <w:sz w:val="22"/>
            <w:lang w:eastAsia="nb-NO"/>
          </w:rPr>
          <w:tab/>
        </w:r>
        <w:r w:rsidR="0079202B" w:rsidRPr="001C2F76">
          <w:rPr>
            <w:rStyle w:val="Hyperkobling"/>
            <w:noProof/>
          </w:rPr>
          <w:t>Nærmere informasjon om Kunden</w:t>
        </w:r>
        <w:r w:rsidR="0079202B">
          <w:rPr>
            <w:noProof/>
            <w:webHidden/>
          </w:rPr>
          <w:tab/>
        </w:r>
        <w:r w:rsidR="0079202B">
          <w:rPr>
            <w:noProof/>
            <w:webHidden/>
          </w:rPr>
          <w:fldChar w:fldCharType="begin"/>
        </w:r>
        <w:r w:rsidR="0079202B">
          <w:rPr>
            <w:noProof/>
            <w:webHidden/>
          </w:rPr>
          <w:instrText xml:space="preserve"> PAGEREF _Toc238032647 \h </w:instrText>
        </w:r>
        <w:r w:rsidR="0079202B">
          <w:rPr>
            <w:noProof/>
            <w:webHidden/>
          </w:rPr>
        </w:r>
        <w:r w:rsidR="0079202B">
          <w:rPr>
            <w:noProof/>
            <w:webHidden/>
          </w:rPr>
          <w:fldChar w:fldCharType="separate"/>
        </w:r>
        <w:r w:rsidR="0079202B">
          <w:rPr>
            <w:noProof/>
            <w:webHidden/>
          </w:rPr>
          <w:t>3</w:t>
        </w:r>
        <w:r w:rsidR="0079202B">
          <w:rPr>
            <w:noProof/>
            <w:webHidden/>
          </w:rPr>
          <w:fldChar w:fldCharType="end"/>
        </w:r>
      </w:hyperlink>
    </w:p>
    <w:p w14:paraId="7607DA33" w14:textId="4C6CE685" w:rsidR="0079202B" w:rsidRDefault="00433443">
      <w:pPr>
        <w:pStyle w:val="INNH2"/>
        <w:tabs>
          <w:tab w:val="left" w:pos="880"/>
          <w:tab w:val="right" w:leader="dot" w:pos="9062"/>
        </w:tabs>
        <w:rPr>
          <w:rFonts w:asciiTheme="minorHAnsi" w:eastAsiaTheme="minorEastAsia" w:hAnsiTheme="minorHAnsi"/>
          <w:noProof/>
          <w:sz w:val="22"/>
          <w:lang w:eastAsia="nb-NO"/>
        </w:rPr>
      </w:pPr>
      <w:hyperlink w:anchor="_Toc238032648" w:history="1">
        <w:r w:rsidR="0079202B" w:rsidRPr="001C2F76">
          <w:rPr>
            <w:rStyle w:val="Hyperkobling"/>
            <w:noProof/>
          </w:rPr>
          <w:t>3.1.</w:t>
        </w:r>
        <w:r w:rsidR="0079202B">
          <w:rPr>
            <w:rFonts w:asciiTheme="minorHAnsi" w:eastAsiaTheme="minorEastAsia" w:hAnsiTheme="minorHAnsi"/>
            <w:noProof/>
            <w:sz w:val="22"/>
            <w:lang w:eastAsia="nb-NO"/>
          </w:rPr>
          <w:tab/>
        </w:r>
        <w:r w:rsidR="0079202B" w:rsidRPr="001C2F76">
          <w:rPr>
            <w:rStyle w:val="Hyperkobling"/>
            <w:noProof/>
          </w:rPr>
          <w:t>Politi- og lensmannsetaten</w:t>
        </w:r>
        <w:r w:rsidR="0079202B">
          <w:rPr>
            <w:noProof/>
            <w:webHidden/>
          </w:rPr>
          <w:tab/>
        </w:r>
        <w:r w:rsidR="0079202B">
          <w:rPr>
            <w:noProof/>
            <w:webHidden/>
          </w:rPr>
          <w:fldChar w:fldCharType="begin"/>
        </w:r>
        <w:r w:rsidR="0079202B">
          <w:rPr>
            <w:noProof/>
            <w:webHidden/>
          </w:rPr>
          <w:instrText xml:space="preserve"> PAGEREF _Toc238032648 \h </w:instrText>
        </w:r>
        <w:r w:rsidR="0079202B">
          <w:rPr>
            <w:noProof/>
            <w:webHidden/>
          </w:rPr>
        </w:r>
        <w:r w:rsidR="0079202B">
          <w:rPr>
            <w:noProof/>
            <w:webHidden/>
          </w:rPr>
          <w:fldChar w:fldCharType="separate"/>
        </w:r>
        <w:r w:rsidR="0079202B">
          <w:rPr>
            <w:noProof/>
            <w:webHidden/>
          </w:rPr>
          <w:t>3</w:t>
        </w:r>
        <w:r w:rsidR="0079202B">
          <w:rPr>
            <w:noProof/>
            <w:webHidden/>
          </w:rPr>
          <w:fldChar w:fldCharType="end"/>
        </w:r>
      </w:hyperlink>
    </w:p>
    <w:p w14:paraId="264ADDDA" w14:textId="6598CD4F" w:rsidR="0079202B" w:rsidRDefault="00433443">
      <w:pPr>
        <w:pStyle w:val="INNH3"/>
        <w:tabs>
          <w:tab w:val="left" w:pos="1320"/>
          <w:tab w:val="right" w:leader="dot" w:pos="9062"/>
        </w:tabs>
        <w:rPr>
          <w:rFonts w:asciiTheme="minorHAnsi" w:eastAsiaTheme="minorEastAsia" w:hAnsiTheme="minorHAnsi"/>
          <w:noProof/>
          <w:sz w:val="22"/>
          <w:lang w:eastAsia="nb-NO"/>
        </w:rPr>
      </w:pPr>
      <w:hyperlink w:anchor="_Toc238032649" w:history="1">
        <w:r w:rsidR="0079202B" w:rsidRPr="001C2F76">
          <w:rPr>
            <w:rStyle w:val="Hyperkobling"/>
            <w:noProof/>
          </w:rPr>
          <w:t>3.1.1.</w:t>
        </w:r>
        <w:r w:rsidR="0079202B">
          <w:rPr>
            <w:rFonts w:asciiTheme="minorHAnsi" w:eastAsiaTheme="minorEastAsia" w:hAnsiTheme="minorHAnsi"/>
            <w:noProof/>
            <w:sz w:val="22"/>
            <w:lang w:eastAsia="nb-NO"/>
          </w:rPr>
          <w:tab/>
        </w:r>
        <w:r w:rsidR="0079202B" w:rsidRPr="001C2F76">
          <w:rPr>
            <w:rStyle w:val="Hyperkobling"/>
            <w:noProof/>
          </w:rPr>
          <w:t>Politidirektoratet (POD)</w:t>
        </w:r>
        <w:r w:rsidR="0079202B">
          <w:rPr>
            <w:noProof/>
            <w:webHidden/>
          </w:rPr>
          <w:tab/>
        </w:r>
        <w:r w:rsidR="0079202B">
          <w:rPr>
            <w:noProof/>
            <w:webHidden/>
          </w:rPr>
          <w:fldChar w:fldCharType="begin"/>
        </w:r>
        <w:r w:rsidR="0079202B">
          <w:rPr>
            <w:noProof/>
            <w:webHidden/>
          </w:rPr>
          <w:instrText xml:space="preserve"> PAGEREF _Toc238032649 \h </w:instrText>
        </w:r>
        <w:r w:rsidR="0079202B">
          <w:rPr>
            <w:noProof/>
            <w:webHidden/>
          </w:rPr>
        </w:r>
        <w:r w:rsidR="0079202B">
          <w:rPr>
            <w:noProof/>
            <w:webHidden/>
          </w:rPr>
          <w:fldChar w:fldCharType="separate"/>
        </w:r>
        <w:r w:rsidR="0079202B">
          <w:rPr>
            <w:noProof/>
            <w:webHidden/>
          </w:rPr>
          <w:t>3</w:t>
        </w:r>
        <w:r w:rsidR="0079202B">
          <w:rPr>
            <w:noProof/>
            <w:webHidden/>
          </w:rPr>
          <w:fldChar w:fldCharType="end"/>
        </w:r>
      </w:hyperlink>
    </w:p>
    <w:p w14:paraId="212DA979" w14:textId="256B7214" w:rsidR="0079202B" w:rsidRDefault="00433443">
      <w:pPr>
        <w:pStyle w:val="INNH3"/>
        <w:tabs>
          <w:tab w:val="left" w:pos="1320"/>
          <w:tab w:val="right" w:leader="dot" w:pos="9062"/>
        </w:tabs>
        <w:rPr>
          <w:rFonts w:asciiTheme="minorHAnsi" w:eastAsiaTheme="minorEastAsia" w:hAnsiTheme="minorHAnsi"/>
          <w:noProof/>
          <w:sz w:val="22"/>
          <w:lang w:eastAsia="nb-NO"/>
        </w:rPr>
      </w:pPr>
      <w:hyperlink w:anchor="_Toc238032650" w:history="1">
        <w:r w:rsidR="0079202B" w:rsidRPr="001C2F76">
          <w:rPr>
            <w:rStyle w:val="Hyperkobling"/>
            <w:noProof/>
          </w:rPr>
          <w:t>3.1.2.</w:t>
        </w:r>
        <w:r w:rsidR="0079202B">
          <w:rPr>
            <w:rFonts w:asciiTheme="minorHAnsi" w:eastAsiaTheme="minorEastAsia" w:hAnsiTheme="minorHAnsi"/>
            <w:noProof/>
            <w:sz w:val="22"/>
            <w:lang w:eastAsia="nb-NO"/>
          </w:rPr>
          <w:tab/>
        </w:r>
        <w:r w:rsidR="0079202B" w:rsidRPr="001C2F76">
          <w:rPr>
            <w:rStyle w:val="Hyperkobling"/>
            <w:noProof/>
          </w:rPr>
          <w:t>Politiets fellestjenester (PFT)</w:t>
        </w:r>
        <w:r w:rsidR="0079202B">
          <w:rPr>
            <w:noProof/>
            <w:webHidden/>
          </w:rPr>
          <w:tab/>
        </w:r>
        <w:r w:rsidR="0079202B">
          <w:rPr>
            <w:noProof/>
            <w:webHidden/>
          </w:rPr>
          <w:fldChar w:fldCharType="begin"/>
        </w:r>
        <w:r w:rsidR="0079202B">
          <w:rPr>
            <w:noProof/>
            <w:webHidden/>
          </w:rPr>
          <w:instrText xml:space="preserve"> PAGEREF _Toc238032650 \h </w:instrText>
        </w:r>
        <w:r w:rsidR="0079202B">
          <w:rPr>
            <w:noProof/>
            <w:webHidden/>
          </w:rPr>
        </w:r>
        <w:r w:rsidR="0079202B">
          <w:rPr>
            <w:noProof/>
            <w:webHidden/>
          </w:rPr>
          <w:fldChar w:fldCharType="separate"/>
        </w:r>
        <w:r w:rsidR="0079202B">
          <w:rPr>
            <w:noProof/>
            <w:webHidden/>
          </w:rPr>
          <w:t>3</w:t>
        </w:r>
        <w:r w:rsidR="0079202B">
          <w:rPr>
            <w:noProof/>
            <w:webHidden/>
          </w:rPr>
          <w:fldChar w:fldCharType="end"/>
        </w:r>
      </w:hyperlink>
    </w:p>
    <w:p w14:paraId="6FCB400D" w14:textId="227440C8" w:rsidR="0079202B" w:rsidRDefault="00433443">
      <w:pPr>
        <w:pStyle w:val="INNH3"/>
        <w:tabs>
          <w:tab w:val="left" w:pos="1320"/>
          <w:tab w:val="right" w:leader="dot" w:pos="9062"/>
        </w:tabs>
        <w:rPr>
          <w:rFonts w:asciiTheme="minorHAnsi" w:eastAsiaTheme="minorEastAsia" w:hAnsiTheme="minorHAnsi"/>
          <w:noProof/>
          <w:sz w:val="22"/>
          <w:lang w:eastAsia="nb-NO"/>
        </w:rPr>
      </w:pPr>
      <w:hyperlink w:anchor="_Toc238032651" w:history="1">
        <w:r w:rsidR="0079202B" w:rsidRPr="001C2F76">
          <w:rPr>
            <w:rStyle w:val="Hyperkobling"/>
            <w:noProof/>
          </w:rPr>
          <w:t>3.1.3.</w:t>
        </w:r>
        <w:r w:rsidR="0079202B">
          <w:rPr>
            <w:rFonts w:asciiTheme="minorHAnsi" w:eastAsiaTheme="minorEastAsia" w:hAnsiTheme="minorHAnsi"/>
            <w:noProof/>
            <w:sz w:val="22"/>
            <w:lang w:eastAsia="nb-NO"/>
          </w:rPr>
          <w:tab/>
        </w:r>
        <w:r w:rsidR="0079202B" w:rsidRPr="001C2F76">
          <w:rPr>
            <w:rStyle w:val="Hyperkobling"/>
            <w:noProof/>
          </w:rPr>
          <w:t>Politiets IT-enhet (PIT)</w:t>
        </w:r>
        <w:r w:rsidR="0079202B">
          <w:rPr>
            <w:noProof/>
            <w:webHidden/>
          </w:rPr>
          <w:tab/>
        </w:r>
        <w:r w:rsidR="0079202B">
          <w:rPr>
            <w:noProof/>
            <w:webHidden/>
          </w:rPr>
          <w:fldChar w:fldCharType="begin"/>
        </w:r>
        <w:r w:rsidR="0079202B">
          <w:rPr>
            <w:noProof/>
            <w:webHidden/>
          </w:rPr>
          <w:instrText xml:space="preserve"> PAGEREF _Toc238032651 \h </w:instrText>
        </w:r>
        <w:r w:rsidR="0079202B">
          <w:rPr>
            <w:noProof/>
            <w:webHidden/>
          </w:rPr>
        </w:r>
        <w:r w:rsidR="0079202B">
          <w:rPr>
            <w:noProof/>
            <w:webHidden/>
          </w:rPr>
          <w:fldChar w:fldCharType="separate"/>
        </w:r>
        <w:r w:rsidR="0079202B">
          <w:rPr>
            <w:noProof/>
            <w:webHidden/>
          </w:rPr>
          <w:t>3</w:t>
        </w:r>
        <w:r w:rsidR="0079202B">
          <w:rPr>
            <w:noProof/>
            <w:webHidden/>
          </w:rPr>
          <w:fldChar w:fldCharType="end"/>
        </w:r>
      </w:hyperlink>
    </w:p>
    <w:p w14:paraId="63651C4B" w14:textId="419DDAEE" w:rsidR="0079202B" w:rsidRDefault="00433443">
      <w:pPr>
        <w:pStyle w:val="INNH3"/>
        <w:tabs>
          <w:tab w:val="left" w:pos="1320"/>
          <w:tab w:val="right" w:leader="dot" w:pos="9062"/>
        </w:tabs>
        <w:rPr>
          <w:rFonts w:asciiTheme="minorHAnsi" w:eastAsiaTheme="minorEastAsia" w:hAnsiTheme="minorHAnsi"/>
          <w:noProof/>
          <w:sz w:val="22"/>
          <w:lang w:eastAsia="nb-NO"/>
        </w:rPr>
      </w:pPr>
      <w:hyperlink w:anchor="_Toc238032652" w:history="1">
        <w:r w:rsidR="0079202B" w:rsidRPr="001C2F76">
          <w:rPr>
            <w:rStyle w:val="Hyperkobling"/>
            <w:noProof/>
          </w:rPr>
          <w:t>3.1.4.</w:t>
        </w:r>
        <w:r w:rsidR="0079202B">
          <w:rPr>
            <w:rFonts w:asciiTheme="minorHAnsi" w:eastAsiaTheme="minorEastAsia" w:hAnsiTheme="minorHAnsi"/>
            <w:noProof/>
            <w:sz w:val="22"/>
            <w:lang w:eastAsia="nb-NO"/>
          </w:rPr>
          <w:tab/>
        </w:r>
        <w:r w:rsidR="0079202B" w:rsidRPr="001C2F76">
          <w:rPr>
            <w:rStyle w:val="Hyperkobling"/>
            <w:noProof/>
          </w:rPr>
          <w:t>Politidistriktene</w:t>
        </w:r>
        <w:r w:rsidR="0079202B">
          <w:rPr>
            <w:noProof/>
            <w:webHidden/>
          </w:rPr>
          <w:tab/>
        </w:r>
        <w:r w:rsidR="0079202B">
          <w:rPr>
            <w:noProof/>
            <w:webHidden/>
          </w:rPr>
          <w:fldChar w:fldCharType="begin"/>
        </w:r>
        <w:r w:rsidR="0079202B">
          <w:rPr>
            <w:noProof/>
            <w:webHidden/>
          </w:rPr>
          <w:instrText xml:space="preserve"> PAGEREF _Toc238032652 \h </w:instrText>
        </w:r>
        <w:r w:rsidR="0079202B">
          <w:rPr>
            <w:noProof/>
            <w:webHidden/>
          </w:rPr>
        </w:r>
        <w:r w:rsidR="0079202B">
          <w:rPr>
            <w:noProof/>
            <w:webHidden/>
          </w:rPr>
          <w:fldChar w:fldCharType="separate"/>
        </w:r>
        <w:r w:rsidR="0079202B">
          <w:rPr>
            <w:noProof/>
            <w:webHidden/>
          </w:rPr>
          <w:t>4</w:t>
        </w:r>
        <w:r w:rsidR="0079202B">
          <w:rPr>
            <w:noProof/>
            <w:webHidden/>
          </w:rPr>
          <w:fldChar w:fldCharType="end"/>
        </w:r>
      </w:hyperlink>
    </w:p>
    <w:p w14:paraId="38FB66E7" w14:textId="4B3A7775" w:rsidR="0079202B" w:rsidRDefault="00433443">
      <w:pPr>
        <w:pStyle w:val="INNH3"/>
        <w:tabs>
          <w:tab w:val="left" w:pos="1320"/>
          <w:tab w:val="right" w:leader="dot" w:pos="9062"/>
        </w:tabs>
        <w:rPr>
          <w:rFonts w:asciiTheme="minorHAnsi" w:eastAsiaTheme="minorEastAsia" w:hAnsiTheme="minorHAnsi"/>
          <w:noProof/>
          <w:sz w:val="22"/>
          <w:lang w:eastAsia="nb-NO"/>
        </w:rPr>
      </w:pPr>
      <w:hyperlink w:anchor="_Toc238032653" w:history="1">
        <w:r w:rsidR="0079202B" w:rsidRPr="001C2F76">
          <w:rPr>
            <w:rStyle w:val="Hyperkobling"/>
            <w:noProof/>
          </w:rPr>
          <w:t>3.1.5.</w:t>
        </w:r>
        <w:r w:rsidR="0079202B">
          <w:rPr>
            <w:rFonts w:asciiTheme="minorHAnsi" w:eastAsiaTheme="minorEastAsia" w:hAnsiTheme="minorHAnsi"/>
            <w:noProof/>
            <w:sz w:val="22"/>
            <w:lang w:eastAsia="nb-NO"/>
          </w:rPr>
          <w:tab/>
        </w:r>
        <w:r w:rsidR="0079202B" w:rsidRPr="001C2F76">
          <w:rPr>
            <w:rStyle w:val="Hyperkobling"/>
            <w:noProof/>
          </w:rPr>
          <w:t>Særorgan og andre enheter</w:t>
        </w:r>
        <w:r w:rsidR="0079202B">
          <w:rPr>
            <w:noProof/>
            <w:webHidden/>
          </w:rPr>
          <w:tab/>
        </w:r>
        <w:r w:rsidR="0079202B">
          <w:rPr>
            <w:noProof/>
            <w:webHidden/>
          </w:rPr>
          <w:fldChar w:fldCharType="begin"/>
        </w:r>
        <w:r w:rsidR="0079202B">
          <w:rPr>
            <w:noProof/>
            <w:webHidden/>
          </w:rPr>
          <w:instrText xml:space="preserve"> PAGEREF _Toc238032653 \h </w:instrText>
        </w:r>
        <w:r w:rsidR="0079202B">
          <w:rPr>
            <w:noProof/>
            <w:webHidden/>
          </w:rPr>
        </w:r>
        <w:r w:rsidR="0079202B">
          <w:rPr>
            <w:noProof/>
            <w:webHidden/>
          </w:rPr>
          <w:fldChar w:fldCharType="separate"/>
        </w:r>
        <w:r w:rsidR="0079202B">
          <w:rPr>
            <w:noProof/>
            <w:webHidden/>
          </w:rPr>
          <w:t>4</w:t>
        </w:r>
        <w:r w:rsidR="0079202B">
          <w:rPr>
            <w:noProof/>
            <w:webHidden/>
          </w:rPr>
          <w:fldChar w:fldCharType="end"/>
        </w:r>
      </w:hyperlink>
    </w:p>
    <w:p w14:paraId="1FA776D9" w14:textId="515DFF2B" w:rsidR="0079202B" w:rsidRDefault="00433443">
      <w:pPr>
        <w:pStyle w:val="INNH3"/>
        <w:tabs>
          <w:tab w:val="left" w:pos="1320"/>
          <w:tab w:val="right" w:leader="dot" w:pos="9062"/>
        </w:tabs>
        <w:rPr>
          <w:rFonts w:asciiTheme="minorHAnsi" w:eastAsiaTheme="minorEastAsia" w:hAnsiTheme="minorHAnsi"/>
          <w:noProof/>
          <w:sz w:val="22"/>
          <w:lang w:eastAsia="nb-NO"/>
        </w:rPr>
      </w:pPr>
      <w:hyperlink w:anchor="_Toc238032654" w:history="1">
        <w:r w:rsidR="0079202B" w:rsidRPr="001C2F76">
          <w:rPr>
            <w:rStyle w:val="Hyperkobling"/>
            <w:noProof/>
          </w:rPr>
          <w:t>3.1.6.</w:t>
        </w:r>
        <w:r w:rsidR="0079202B">
          <w:rPr>
            <w:rFonts w:asciiTheme="minorHAnsi" w:eastAsiaTheme="minorEastAsia" w:hAnsiTheme="minorHAnsi"/>
            <w:noProof/>
            <w:sz w:val="22"/>
            <w:lang w:eastAsia="nb-NO"/>
          </w:rPr>
          <w:tab/>
        </w:r>
        <w:r w:rsidR="0079202B" w:rsidRPr="001C2F76">
          <w:rPr>
            <w:rStyle w:val="Hyperkobling"/>
            <w:noProof/>
          </w:rPr>
          <w:t>Den høyere påtalemyndighet (DHP)</w:t>
        </w:r>
        <w:r w:rsidR="0079202B">
          <w:rPr>
            <w:noProof/>
            <w:webHidden/>
          </w:rPr>
          <w:tab/>
        </w:r>
        <w:r w:rsidR="0079202B">
          <w:rPr>
            <w:noProof/>
            <w:webHidden/>
          </w:rPr>
          <w:fldChar w:fldCharType="begin"/>
        </w:r>
        <w:r w:rsidR="0079202B">
          <w:rPr>
            <w:noProof/>
            <w:webHidden/>
          </w:rPr>
          <w:instrText xml:space="preserve"> PAGEREF _Toc238032654 \h </w:instrText>
        </w:r>
        <w:r w:rsidR="0079202B">
          <w:rPr>
            <w:noProof/>
            <w:webHidden/>
          </w:rPr>
        </w:r>
        <w:r w:rsidR="0079202B">
          <w:rPr>
            <w:noProof/>
            <w:webHidden/>
          </w:rPr>
          <w:fldChar w:fldCharType="separate"/>
        </w:r>
        <w:r w:rsidR="0079202B">
          <w:rPr>
            <w:noProof/>
            <w:webHidden/>
          </w:rPr>
          <w:t>5</w:t>
        </w:r>
        <w:r w:rsidR="0079202B">
          <w:rPr>
            <w:noProof/>
            <w:webHidden/>
          </w:rPr>
          <w:fldChar w:fldCharType="end"/>
        </w:r>
      </w:hyperlink>
    </w:p>
    <w:p w14:paraId="76872EE2" w14:textId="2C53B41B" w:rsidR="0079202B" w:rsidRDefault="00433443">
      <w:pPr>
        <w:pStyle w:val="INNH3"/>
        <w:tabs>
          <w:tab w:val="left" w:pos="1320"/>
          <w:tab w:val="right" w:leader="dot" w:pos="9062"/>
        </w:tabs>
        <w:rPr>
          <w:rFonts w:asciiTheme="minorHAnsi" w:eastAsiaTheme="minorEastAsia" w:hAnsiTheme="minorHAnsi"/>
          <w:noProof/>
          <w:sz w:val="22"/>
          <w:lang w:eastAsia="nb-NO"/>
        </w:rPr>
      </w:pPr>
      <w:hyperlink w:anchor="_Toc238032655" w:history="1">
        <w:r w:rsidR="0079202B" w:rsidRPr="001C2F76">
          <w:rPr>
            <w:rStyle w:val="Hyperkobling"/>
            <w:noProof/>
          </w:rPr>
          <w:t>3.1.7.</w:t>
        </w:r>
        <w:r w:rsidR="0079202B">
          <w:rPr>
            <w:rFonts w:asciiTheme="minorHAnsi" w:eastAsiaTheme="minorEastAsia" w:hAnsiTheme="minorHAnsi"/>
            <w:noProof/>
            <w:sz w:val="22"/>
            <w:lang w:eastAsia="nb-NO"/>
          </w:rPr>
          <w:tab/>
        </w:r>
        <w:r w:rsidR="0079202B" w:rsidRPr="001C2F76">
          <w:rPr>
            <w:rStyle w:val="Hyperkobling"/>
            <w:noProof/>
          </w:rPr>
          <w:t>Politiets sikkerhetstjeneste (PST)</w:t>
        </w:r>
        <w:r w:rsidR="0079202B">
          <w:rPr>
            <w:noProof/>
            <w:webHidden/>
          </w:rPr>
          <w:tab/>
        </w:r>
        <w:r w:rsidR="0079202B">
          <w:rPr>
            <w:noProof/>
            <w:webHidden/>
          </w:rPr>
          <w:fldChar w:fldCharType="begin"/>
        </w:r>
        <w:r w:rsidR="0079202B">
          <w:rPr>
            <w:noProof/>
            <w:webHidden/>
          </w:rPr>
          <w:instrText xml:space="preserve"> PAGEREF _Toc238032655 \h </w:instrText>
        </w:r>
        <w:r w:rsidR="0079202B">
          <w:rPr>
            <w:noProof/>
            <w:webHidden/>
          </w:rPr>
        </w:r>
        <w:r w:rsidR="0079202B">
          <w:rPr>
            <w:noProof/>
            <w:webHidden/>
          </w:rPr>
          <w:fldChar w:fldCharType="separate"/>
        </w:r>
        <w:r w:rsidR="0079202B">
          <w:rPr>
            <w:noProof/>
            <w:webHidden/>
          </w:rPr>
          <w:t>5</w:t>
        </w:r>
        <w:r w:rsidR="0079202B">
          <w:rPr>
            <w:noProof/>
            <w:webHidden/>
          </w:rPr>
          <w:fldChar w:fldCharType="end"/>
        </w:r>
      </w:hyperlink>
    </w:p>
    <w:p w14:paraId="3B1E7BF4" w14:textId="2C46CA8F" w:rsidR="0079202B" w:rsidRDefault="00433443">
      <w:pPr>
        <w:pStyle w:val="INNH3"/>
        <w:tabs>
          <w:tab w:val="left" w:pos="1320"/>
          <w:tab w:val="right" w:leader="dot" w:pos="9062"/>
        </w:tabs>
        <w:rPr>
          <w:rFonts w:asciiTheme="minorHAnsi" w:eastAsiaTheme="minorEastAsia" w:hAnsiTheme="minorHAnsi"/>
          <w:noProof/>
          <w:sz w:val="22"/>
          <w:lang w:eastAsia="nb-NO"/>
        </w:rPr>
      </w:pPr>
      <w:hyperlink w:anchor="_Toc238032656" w:history="1">
        <w:r w:rsidR="0079202B" w:rsidRPr="001C2F76">
          <w:rPr>
            <w:rStyle w:val="Hyperkobling"/>
            <w:noProof/>
          </w:rPr>
          <w:t>3.1.8.</w:t>
        </w:r>
        <w:r w:rsidR="0079202B">
          <w:rPr>
            <w:rFonts w:asciiTheme="minorHAnsi" w:eastAsiaTheme="minorEastAsia" w:hAnsiTheme="minorHAnsi"/>
            <w:noProof/>
            <w:sz w:val="22"/>
            <w:lang w:eastAsia="nb-NO"/>
          </w:rPr>
          <w:tab/>
        </w:r>
        <w:r w:rsidR="0079202B" w:rsidRPr="001C2F76">
          <w:rPr>
            <w:rStyle w:val="Hyperkobling"/>
            <w:noProof/>
          </w:rPr>
          <w:t>Spesialenheten for politisaker</w:t>
        </w:r>
        <w:r w:rsidR="0079202B">
          <w:rPr>
            <w:noProof/>
            <w:webHidden/>
          </w:rPr>
          <w:tab/>
        </w:r>
        <w:r w:rsidR="0079202B">
          <w:rPr>
            <w:noProof/>
            <w:webHidden/>
          </w:rPr>
          <w:fldChar w:fldCharType="begin"/>
        </w:r>
        <w:r w:rsidR="0079202B">
          <w:rPr>
            <w:noProof/>
            <w:webHidden/>
          </w:rPr>
          <w:instrText xml:space="preserve"> PAGEREF _Toc238032656 \h </w:instrText>
        </w:r>
        <w:r w:rsidR="0079202B">
          <w:rPr>
            <w:noProof/>
            <w:webHidden/>
          </w:rPr>
        </w:r>
        <w:r w:rsidR="0079202B">
          <w:rPr>
            <w:noProof/>
            <w:webHidden/>
          </w:rPr>
          <w:fldChar w:fldCharType="separate"/>
        </w:r>
        <w:r w:rsidR="0079202B">
          <w:rPr>
            <w:noProof/>
            <w:webHidden/>
          </w:rPr>
          <w:t>5</w:t>
        </w:r>
        <w:r w:rsidR="0079202B">
          <w:rPr>
            <w:noProof/>
            <w:webHidden/>
          </w:rPr>
          <w:fldChar w:fldCharType="end"/>
        </w:r>
      </w:hyperlink>
    </w:p>
    <w:p w14:paraId="1B861031" w14:textId="76E8C334" w:rsidR="0079202B" w:rsidRDefault="00433443">
      <w:pPr>
        <w:pStyle w:val="INNH1"/>
        <w:rPr>
          <w:rFonts w:asciiTheme="minorHAnsi" w:eastAsiaTheme="minorEastAsia" w:hAnsiTheme="minorHAnsi"/>
          <w:noProof/>
          <w:sz w:val="22"/>
          <w:lang w:eastAsia="nb-NO"/>
        </w:rPr>
      </w:pPr>
      <w:hyperlink w:anchor="_Toc238032657" w:history="1">
        <w:r w:rsidR="0079202B" w:rsidRPr="001C2F76">
          <w:rPr>
            <w:rStyle w:val="Hyperkobling"/>
            <w:noProof/>
          </w:rPr>
          <w:t>4.</w:t>
        </w:r>
        <w:r w:rsidR="0079202B">
          <w:rPr>
            <w:rFonts w:asciiTheme="minorHAnsi" w:eastAsiaTheme="minorEastAsia" w:hAnsiTheme="minorHAnsi"/>
            <w:noProof/>
            <w:sz w:val="22"/>
            <w:lang w:eastAsia="nb-NO"/>
          </w:rPr>
          <w:tab/>
        </w:r>
        <w:r w:rsidR="0079202B" w:rsidRPr="001C2F76">
          <w:rPr>
            <w:rStyle w:val="Hyperkobling"/>
            <w:noProof/>
          </w:rPr>
          <w:t>Nærmere informasjon om rammeavtalen</w:t>
        </w:r>
        <w:r w:rsidR="0079202B">
          <w:rPr>
            <w:noProof/>
            <w:webHidden/>
          </w:rPr>
          <w:tab/>
        </w:r>
        <w:r w:rsidR="0079202B">
          <w:rPr>
            <w:noProof/>
            <w:webHidden/>
          </w:rPr>
          <w:fldChar w:fldCharType="begin"/>
        </w:r>
        <w:r w:rsidR="0079202B">
          <w:rPr>
            <w:noProof/>
            <w:webHidden/>
          </w:rPr>
          <w:instrText xml:space="preserve"> PAGEREF _Toc238032657 \h </w:instrText>
        </w:r>
        <w:r w:rsidR="0079202B">
          <w:rPr>
            <w:noProof/>
            <w:webHidden/>
          </w:rPr>
        </w:r>
        <w:r w:rsidR="0079202B">
          <w:rPr>
            <w:noProof/>
            <w:webHidden/>
          </w:rPr>
          <w:fldChar w:fldCharType="separate"/>
        </w:r>
        <w:r w:rsidR="0079202B">
          <w:rPr>
            <w:noProof/>
            <w:webHidden/>
          </w:rPr>
          <w:t>5</w:t>
        </w:r>
        <w:r w:rsidR="0079202B">
          <w:rPr>
            <w:noProof/>
            <w:webHidden/>
          </w:rPr>
          <w:fldChar w:fldCharType="end"/>
        </w:r>
      </w:hyperlink>
    </w:p>
    <w:p w14:paraId="0127E565" w14:textId="7E1FBF55" w:rsidR="0079202B" w:rsidRDefault="00433443">
      <w:pPr>
        <w:pStyle w:val="INNH2"/>
        <w:tabs>
          <w:tab w:val="left" w:pos="880"/>
          <w:tab w:val="right" w:leader="dot" w:pos="9062"/>
        </w:tabs>
        <w:rPr>
          <w:rFonts w:asciiTheme="minorHAnsi" w:eastAsiaTheme="minorEastAsia" w:hAnsiTheme="minorHAnsi"/>
          <w:noProof/>
          <w:sz w:val="22"/>
          <w:lang w:eastAsia="nb-NO"/>
        </w:rPr>
      </w:pPr>
      <w:hyperlink w:anchor="_Toc238032658" w:history="1">
        <w:r w:rsidR="0079202B" w:rsidRPr="001C2F76">
          <w:rPr>
            <w:rStyle w:val="Hyperkobling"/>
            <w:noProof/>
          </w:rPr>
          <w:t>4.1.</w:t>
        </w:r>
        <w:r w:rsidR="0079202B">
          <w:rPr>
            <w:rFonts w:asciiTheme="minorHAnsi" w:eastAsiaTheme="minorEastAsia" w:hAnsiTheme="minorHAnsi"/>
            <w:noProof/>
            <w:sz w:val="22"/>
            <w:lang w:eastAsia="nb-NO"/>
          </w:rPr>
          <w:tab/>
        </w:r>
        <w:r w:rsidR="0079202B" w:rsidRPr="001C2F76">
          <w:rPr>
            <w:rStyle w:val="Hyperkobling"/>
            <w:noProof/>
          </w:rPr>
          <w:t>Rammeavtalens gjenstand</w:t>
        </w:r>
        <w:r w:rsidR="0079202B">
          <w:rPr>
            <w:noProof/>
            <w:webHidden/>
          </w:rPr>
          <w:tab/>
        </w:r>
        <w:r w:rsidR="0079202B">
          <w:rPr>
            <w:noProof/>
            <w:webHidden/>
          </w:rPr>
          <w:fldChar w:fldCharType="begin"/>
        </w:r>
        <w:r w:rsidR="0079202B">
          <w:rPr>
            <w:noProof/>
            <w:webHidden/>
          </w:rPr>
          <w:instrText xml:space="preserve"> PAGEREF _Toc238032658 \h </w:instrText>
        </w:r>
        <w:r w:rsidR="0079202B">
          <w:rPr>
            <w:noProof/>
            <w:webHidden/>
          </w:rPr>
        </w:r>
        <w:r w:rsidR="0079202B">
          <w:rPr>
            <w:noProof/>
            <w:webHidden/>
          </w:rPr>
          <w:fldChar w:fldCharType="separate"/>
        </w:r>
        <w:r w:rsidR="0079202B">
          <w:rPr>
            <w:noProof/>
            <w:webHidden/>
          </w:rPr>
          <w:t>5</w:t>
        </w:r>
        <w:r w:rsidR="0079202B">
          <w:rPr>
            <w:noProof/>
            <w:webHidden/>
          </w:rPr>
          <w:fldChar w:fldCharType="end"/>
        </w:r>
      </w:hyperlink>
    </w:p>
    <w:p w14:paraId="72981301" w14:textId="2A60D9DA" w:rsidR="0079202B" w:rsidRDefault="00433443">
      <w:pPr>
        <w:pStyle w:val="INNH2"/>
        <w:tabs>
          <w:tab w:val="left" w:pos="880"/>
          <w:tab w:val="right" w:leader="dot" w:pos="9062"/>
        </w:tabs>
        <w:rPr>
          <w:rFonts w:asciiTheme="minorHAnsi" w:eastAsiaTheme="minorEastAsia" w:hAnsiTheme="minorHAnsi"/>
          <w:noProof/>
          <w:sz w:val="22"/>
          <w:lang w:eastAsia="nb-NO"/>
        </w:rPr>
      </w:pPr>
      <w:hyperlink w:anchor="_Toc238032659" w:history="1">
        <w:r w:rsidR="0079202B" w:rsidRPr="001C2F76">
          <w:rPr>
            <w:rStyle w:val="Hyperkobling"/>
            <w:noProof/>
          </w:rPr>
          <w:t>4.2.</w:t>
        </w:r>
        <w:r w:rsidR="0079202B">
          <w:rPr>
            <w:rFonts w:asciiTheme="minorHAnsi" w:eastAsiaTheme="minorEastAsia" w:hAnsiTheme="minorHAnsi"/>
            <w:noProof/>
            <w:sz w:val="22"/>
            <w:lang w:eastAsia="nb-NO"/>
          </w:rPr>
          <w:tab/>
        </w:r>
        <w:r w:rsidR="0079202B" w:rsidRPr="001C2F76">
          <w:rPr>
            <w:rStyle w:val="Hyperkobling"/>
            <w:noProof/>
          </w:rPr>
          <w:t>Bakgrunn og formål</w:t>
        </w:r>
        <w:r w:rsidR="0079202B">
          <w:rPr>
            <w:noProof/>
            <w:webHidden/>
          </w:rPr>
          <w:tab/>
        </w:r>
        <w:r w:rsidR="0079202B">
          <w:rPr>
            <w:noProof/>
            <w:webHidden/>
          </w:rPr>
          <w:fldChar w:fldCharType="begin"/>
        </w:r>
        <w:r w:rsidR="0079202B">
          <w:rPr>
            <w:noProof/>
            <w:webHidden/>
          </w:rPr>
          <w:instrText xml:space="preserve"> PAGEREF _Toc238032659 \h </w:instrText>
        </w:r>
        <w:r w:rsidR="0079202B">
          <w:rPr>
            <w:noProof/>
            <w:webHidden/>
          </w:rPr>
        </w:r>
        <w:r w:rsidR="0079202B">
          <w:rPr>
            <w:noProof/>
            <w:webHidden/>
          </w:rPr>
          <w:fldChar w:fldCharType="separate"/>
        </w:r>
        <w:r w:rsidR="0079202B">
          <w:rPr>
            <w:noProof/>
            <w:webHidden/>
          </w:rPr>
          <w:t>5</w:t>
        </w:r>
        <w:r w:rsidR="0079202B">
          <w:rPr>
            <w:noProof/>
            <w:webHidden/>
          </w:rPr>
          <w:fldChar w:fldCharType="end"/>
        </w:r>
      </w:hyperlink>
    </w:p>
    <w:p w14:paraId="4F1DF9DC" w14:textId="6BE303DF" w:rsidR="0079202B" w:rsidRDefault="00433443">
      <w:pPr>
        <w:pStyle w:val="INNH2"/>
        <w:tabs>
          <w:tab w:val="left" w:pos="880"/>
          <w:tab w:val="right" w:leader="dot" w:pos="9062"/>
        </w:tabs>
        <w:rPr>
          <w:rFonts w:asciiTheme="minorHAnsi" w:eastAsiaTheme="minorEastAsia" w:hAnsiTheme="minorHAnsi"/>
          <w:noProof/>
          <w:sz w:val="22"/>
          <w:lang w:eastAsia="nb-NO"/>
        </w:rPr>
      </w:pPr>
      <w:hyperlink w:anchor="_Toc238032660" w:history="1">
        <w:r w:rsidR="0079202B" w:rsidRPr="001C2F76">
          <w:rPr>
            <w:rStyle w:val="Hyperkobling"/>
            <w:noProof/>
          </w:rPr>
          <w:t>4.3.</w:t>
        </w:r>
        <w:r w:rsidR="0079202B">
          <w:rPr>
            <w:rFonts w:asciiTheme="minorHAnsi" w:eastAsiaTheme="minorEastAsia" w:hAnsiTheme="minorHAnsi"/>
            <w:noProof/>
            <w:sz w:val="22"/>
            <w:lang w:eastAsia="nb-NO"/>
          </w:rPr>
          <w:tab/>
        </w:r>
        <w:r w:rsidR="0079202B" w:rsidRPr="001C2F76">
          <w:rPr>
            <w:rStyle w:val="Hyperkobling"/>
            <w:noProof/>
          </w:rPr>
          <w:t>Omfang</w:t>
        </w:r>
        <w:r w:rsidR="0079202B">
          <w:rPr>
            <w:noProof/>
            <w:webHidden/>
          </w:rPr>
          <w:tab/>
        </w:r>
        <w:r w:rsidR="0079202B">
          <w:rPr>
            <w:noProof/>
            <w:webHidden/>
          </w:rPr>
          <w:fldChar w:fldCharType="begin"/>
        </w:r>
        <w:r w:rsidR="0079202B">
          <w:rPr>
            <w:noProof/>
            <w:webHidden/>
          </w:rPr>
          <w:instrText xml:space="preserve"> PAGEREF _Toc238032660 \h </w:instrText>
        </w:r>
        <w:r w:rsidR="0079202B">
          <w:rPr>
            <w:noProof/>
            <w:webHidden/>
          </w:rPr>
        </w:r>
        <w:r w:rsidR="0079202B">
          <w:rPr>
            <w:noProof/>
            <w:webHidden/>
          </w:rPr>
          <w:fldChar w:fldCharType="separate"/>
        </w:r>
        <w:r w:rsidR="0079202B">
          <w:rPr>
            <w:noProof/>
            <w:webHidden/>
          </w:rPr>
          <w:t>6</w:t>
        </w:r>
        <w:r w:rsidR="0079202B">
          <w:rPr>
            <w:noProof/>
            <w:webHidden/>
          </w:rPr>
          <w:fldChar w:fldCharType="end"/>
        </w:r>
      </w:hyperlink>
    </w:p>
    <w:p w14:paraId="4C0752E6" w14:textId="3CE9C4E8" w:rsidR="0079202B" w:rsidRDefault="00433443">
      <w:pPr>
        <w:pStyle w:val="INNH2"/>
        <w:tabs>
          <w:tab w:val="left" w:pos="880"/>
          <w:tab w:val="right" w:leader="dot" w:pos="9062"/>
        </w:tabs>
        <w:rPr>
          <w:rFonts w:asciiTheme="minorHAnsi" w:eastAsiaTheme="minorEastAsia" w:hAnsiTheme="minorHAnsi"/>
          <w:noProof/>
          <w:sz w:val="22"/>
          <w:lang w:eastAsia="nb-NO"/>
        </w:rPr>
      </w:pPr>
      <w:hyperlink w:anchor="_Toc238032661" w:history="1">
        <w:r w:rsidR="0079202B" w:rsidRPr="001C2F76">
          <w:rPr>
            <w:rStyle w:val="Hyperkobling"/>
            <w:noProof/>
          </w:rPr>
          <w:t>4.4.</w:t>
        </w:r>
        <w:r w:rsidR="0079202B">
          <w:rPr>
            <w:rFonts w:asciiTheme="minorHAnsi" w:eastAsiaTheme="minorEastAsia" w:hAnsiTheme="minorHAnsi"/>
            <w:noProof/>
            <w:sz w:val="22"/>
            <w:lang w:eastAsia="nb-NO"/>
          </w:rPr>
          <w:tab/>
        </w:r>
        <w:r w:rsidR="0079202B" w:rsidRPr="001C2F76">
          <w:rPr>
            <w:rStyle w:val="Hyperkobling"/>
            <w:noProof/>
          </w:rPr>
          <w:t>Kundens behov</w:t>
        </w:r>
        <w:r w:rsidR="0079202B">
          <w:rPr>
            <w:noProof/>
            <w:webHidden/>
          </w:rPr>
          <w:tab/>
        </w:r>
        <w:r w:rsidR="0079202B">
          <w:rPr>
            <w:noProof/>
            <w:webHidden/>
          </w:rPr>
          <w:fldChar w:fldCharType="begin"/>
        </w:r>
        <w:r w:rsidR="0079202B">
          <w:rPr>
            <w:noProof/>
            <w:webHidden/>
          </w:rPr>
          <w:instrText xml:space="preserve"> PAGEREF _Toc238032661 \h </w:instrText>
        </w:r>
        <w:r w:rsidR="0079202B">
          <w:rPr>
            <w:noProof/>
            <w:webHidden/>
          </w:rPr>
        </w:r>
        <w:r w:rsidR="0079202B">
          <w:rPr>
            <w:noProof/>
            <w:webHidden/>
          </w:rPr>
          <w:fldChar w:fldCharType="separate"/>
        </w:r>
        <w:r w:rsidR="0079202B">
          <w:rPr>
            <w:noProof/>
            <w:webHidden/>
          </w:rPr>
          <w:t>7</w:t>
        </w:r>
        <w:r w:rsidR="0079202B">
          <w:rPr>
            <w:noProof/>
            <w:webHidden/>
          </w:rPr>
          <w:fldChar w:fldCharType="end"/>
        </w:r>
      </w:hyperlink>
    </w:p>
    <w:p w14:paraId="5004238F" w14:textId="76BE0E73" w:rsidR="0079202B" w:rsidRDefault="00433443">
      <w:pPr>
        <w:pStyle w:val="INNH1"/>
        <w:rPr>
          <w:rFonts w:asciiTheme="minorHAnsi" w:eastAsiaTheme="minorEastAsia" w:hAnsiTheme="minorHAnsi"/>
          <w:noProof/>
          <w:sz w:val="22"/>
          <w:lang w:eastAsia="nb-NO"/>
        </w:rPr>
      </w:pPr>
      <w:hyperlink w:anchor="_Toc238032662" w:history="1">
        <w:r w:rsidR="0079202B" w:rsidRPr="001C2F76">
          <w:rPr>
            <w:rStyle w:val="Hyperkobling"/>
            <w:noProof/>
          </w:rPr>
          <w:t>5.</w:t>
        </w:r>
        <w:r w:rsidR="0079202B">
          <w:rPr>
            <w:rFonts w:asciiTheme="minorHAnsi" w:eastAsiaTheme="minorEastAsia" w:hAnsiTheme="minorHAnsi"/>
            <w:noProof/>
            <w:sz w:val="22"/>
            <w:lang w:eastAsia="nb-NO"/>
          </w:rPr>
          <w:tab/>
        </w:r>
        <w:r w:rsidR="0079202B" w:rsidRPr="001C2F76">
          <w:rPr>
            <w:rStyle w:val="Hyperkobling"/>
            <w:noProof/>
          </w:rPr>
          <w:t>Særskilte krav for rammeavtaleforholdet</w:t>
        </w:r>
        <w:r w:rsidR="0079202B">
          <w:rPr>
            <w:noProof/>
            <w:webHidden/>
          </w:rPr>
          <w:tab/>
        </w:r>
        <w:r w:rsidR="0079202B">
          <w:rPr>
            <w:noProof/>
            <w:webHidden/>
          </w:rPr>
          <w:fldChar w:fldCharType="begin"/>
        </w:r>
        <w:r w:rsidR="0079202B">
          <w:rPr>
            <w:noProof/>
            <w:webHidden/>
          </w:rPr>
          <w:instrText xml:space="preserve"> PAGEREF _Toc238032662 \h </w:instrText>
        </w:r>
        <w:r w:rsidR="0079202B">
          <w:rPr>
            <w:noProof/>
            <w:webHidden/>
          </w:rPr>
        </w:r>
        <w:r w:rsidR="0079202B">
          <w:rPr>
            <w:noProof/>
            <w:webHidden/>
          </w:rPr>
          <w:fldChar w:fldCharType="separate"/>
        </w:r>
        <w:r w:rsidR="0079202B">
          <w:rPr>
            <w:noProof/>
            <w:webHidden/>
          </w:rPr>
          <w:t>7</w:t>
        </w:r>
        <w:r w:rsidR="0079202B">
          <w:rPr>
            <w:noProof/>
            <w:webHidden/>
          </w:rPr>
          <w:fldChar w:fldCharType="end"/>
        </w:r>
      </w:hyperlink>
    </w:p>
    <w:p w14:paraId="49D51544" w14:textId="7186AEEF" w:rsidR="0079202B" w:rsidRDefault="00433443">
      <w:pPr>
        <w:pStyle w:val="INNH2"/>
        <w:tabs>
          <w:tab w:val="left" w:pos="880"/>
          <w:tab w:val="right" w:leader="dot" w:pos="9062"/>
        </w:tabs>
        <w:rPr>
          <w:rFonts w:asciiTheme="minorHAnsi" w:eastAsiaTheme="minorEastAsia" w:hAnsiTheme="minorHAnsi"/>
          <w:noProof/>
          <w:sz w:val="22"/>
          <w:lang w:eastAsia="nb-NO"/>
        </w:rPr>
      </w:pPr>
      <w:hyperlink w:anchor="_Toc238032663" w:history="1">
        <w:r w:rsidR="0079202B" w:rsidRPr="001C2F76">
          <w:rPr>
            <w:rStyle w:val="Hyperkobling"/>
            <w:noProof/>
          </w:rPr>
          <w:t>5.1.</w:t>
        </w:r>
        <w:r w:rsidR="0079202B">
          <w:rPr>
            <w:rFonts w:asciiTheme="minorHAnsi" w:eastAsiaTheme="minorEastAsia" w:hAnsiTheme="minorHAnsi"/>
            <w:noProof/>
            <w:sz w:val="22"/>
            <w:lang w:eastAsia="nb-NO"/>
          </w:rPr>
          <w:tab/>
        </w:r>
        <w:r w:rsidR="0079202B" w:rsidRPr="001C2F76">
          <w:rPr>
            <w:rStyle w:val="Hyperkobling"/>
            <w:noProof/>
          </w:rPr>
          <w:t>Sikkerhetsavtale og leverandørklarering</w:t>
        </w:r>
        <w:r w:rsidR="0079202B">
          <w:rPr>
            <w:noProof/>
            <w:webHidden/>
          </w:rPr>
          <w:tab/>
        </w:r>
        <w:r w:rsidR="0079202B">
          <w:rPr>
            <w:noProof/>
            <w:webHidden/>
          </w:rPr>
          <w:fldChar w:fldCharType="begin"/>
        </w:r>
        <w:r w:rsidR="0079202B">
          <w:rPr>
            <w:noProof/>
            <w:webHidden/>
          </w:rPr>
          <w:instrText xml:space="preserve"> PAGEREF _Toc238032663 \h </w:instrText>
        </w:r>
        <w:r w:rsidR="0079202B">
          <w:rPr>
            <w:noProof/>
            <w:webHidden/>
          </w:rPr>
        </w:r>
        <w:r w:rsidR="0079202B">
          <w:rPr>
            <w:noProof/>
            <w:webHidden/>
          </w:rPr>
          <w:fldChar w:fldCharType="separate"/>
        </w:r>
        <w:r w:rsidR="0079202B">
          <w:rPr>
            <w:noProof/>
            <w:webHidden/>
          </w:rPr>
          <w:t>7</w:t>
        </w:r>
        <w:r w:rsidR="0079202B">
          <w:rPr>
            <w:noProof/>
            <w:webHidden/>
          </w:rPr>
          <w:fldChar w:fldCharType="end"/>
        </w:r>
      </w:hyperlink>
    </w:p>
    <w:p w14:paraId="0E9DB643" w14:textId="1A1EA6C3" w:rsidR="0079202B" w:rsidRDefault="00433443">
      <w:pPr>
        <w:pStyle w:val="INNH2"/>
        <w:tabs>
          <w:tab w:val="left" w:pos="880"/>
          <w:tab w:val="right" w:leader="dot" w:pos="9062"/>
        </w:tabs>
        <w:rPr>
          <w:rFonts w:asciiTheme="minorHAnsi" w:eastAsiaTheme="minorEastAsia" w:hAnsiTheme="minorHAnsi"/>
          <w:noProof/>
          <w:sz w:val="22"/>
          <w:lang w:eastAsia="nb-NO"/>
        </w:rPr>
      </w:pPr>
      <w:hyperlink w:anchor="_Toc238032664" w:history="1">
        <w:r w:rsidR="0079202B" w:rsidRPr="001C2F76">
          <w:rPr>
            <w:rStyle w:val="Hyperkobling"/>
            <w:noProof/>
          </w:rPr>
          <w:t>5.2.</w:t>
        </w:r>
        <w:r w:rsidR="0079202B">
          <w:rPr>
            <w:rFonts w:asciiTheme="minorHAnsi" w:eastAsiaTheme="minorEastAsia" w:hAnsiTheme="minorHAnsi"/>
            <w:noProof/>
            <w:sz w:val="22"/>
            <w:lang w:eastAsia="nb-NO"/>
          </w:rPr>
          <w:tab/>
        </w:r>
        <w:r w:rsidR="0079202B" w:rsidRPr="001C2F76">
          <w:rPr>
            <w:rStyle w:val="Hyperkobling"/>
            <w:noProof/>
          </w:rPr>
          <w:t>Politiattest og sikkerhetsklarering</w:t>
        </w:r>
        <w:r w:rsidR="0079202B">
          <w:rPr>
            <w:noProof/>
            <w:webHidden/>
          </w:rPr>
          <w:tab/>
        </w:r>
        <w:r w:rsidR="0079202B">
          <w:rPr>
            <w:noProof/>
            <w:webHidden/>
          </w:rPr>
          <w:fldChar w:fldCharType="begin"/>
        </w:r>
        <w:r w:rsidR="0079202B">
          <w:rPr>
            <w:noProof/>
            <w:webHidden/>
          </w:rPr>
          <w:instrText xml:space="preserve"> PAGEREF _Toc238032664 \h </w:instrText>
        </w:r>
        <w:r w:rsidR="0079202B">
          <w:rPr>
            <w:noProof/>
            <w:webHidden/>
          </w:rPr>
        </w:r>
        <w:r w:rsidR="0079202B">
          <w:rPr>
            <w:noProof/>
            <w:webHidden/>
          </w:rPr>
          <w:fldChar w:fldCharType="separate"/>
        </w:r>
        <w:r w:rsidR="0079202B">
          <w:rPr>
            <w:noProof/>
            <w:webHidden/>
          </w:rPr>
          <w:t>7</w:t>
        </w:r>
        <w:r w:rsidR="0079202B">
          <w:rPr>
            <w:noProof/>
            <w:webHidden/>
          </w:rPr>
          <w:fldChar w:fldCharType="end"/>
        </w:r>
      </w:hyperlink>
    </w:p>
    <w:p w14:paraId="5365D2AC" w14:textId="7168DB10" w:rsidR="0079202B" w:rsidRDefault="00433443">
      <w:pPr>
        <w:pStyle w:val="INNH2"/>
        <w:tabs>
          <w:tab w:val="left" w:pos="880"/>
          <w:tab w:val="right" w:leader="dot" w:pos="9062"/>
        </w:tabs>
        <w:rPr>
          <w:rFonts w:asciiTheme="minorHAnsi" w:eastAsiaTheme="minorEastAsia" w:hAnsiTheme="minorHAnsi"/>
          <w:noProof/>
          <w:sz w:val="22"/>
          <w:lang w:eastAsia="nb-NO"/>
        </w:rPr>
      </w:pPr>
      <w:hyperlink w:anchor="_Toc238032665" w:history="1">
        <w:r w:rsidR="0079202B" w:rsidRPr="001C2F76">
          <w:rPr>
            <w:rStyle w:val="Hyperkobling"/>
            <w:noProof/>
          </w:rPr>
          <w:t>5.3.</w:t>
        </w:r>
        <w:r w:rsidR="0079202B">
          <w:rPr>
            <w:rFonts w:asciiTheme="minorHAnsi" w:eastAsiaTheme="minorEastAsia" w:hAnsiTheme="minorHAnsi"/>
            <w:noProof/>
            <w:sz w:val="22"/>
            <w:lang w:eastAsia="nb-NO"/>
          </w:rPr>
          <w:tab/>
        </w:r>
        <w:r w:rsidR="0079202B" w:rsidRPr="001C2F76">
          <w:rPr>
            <w:rStyle w:val="Hyperkobling"/>
            <w:noProof/>
          </w:rPr>
          <w:t>Eierskapskontroll</w:t>
        </w:r>
        <w:r w:rsidR="0079202B">
          <w:rPr>
            <w:noProof/>
            <w:webHidden/>
          </w:rPr>
          <w:tab/>
        </w:r>
        <w:r w:rsidR="0079202B">
          <w:rPr>
            <w:noProof/>
            <w:webHidden/>
          </w:rPr>
          <w:fldChar w:fldCharType="begin"/>
        </w:r>
        <w:r w:rsidR="0079202B">
          <w:rPr>
            <w:noProof/>
            <w:webHidden/>
          </w:rPr>
          <w:instrText xml:space="preserve"> PAGEREF _Toc238032665 \h </w:instrText>
        </w:r>
        <w:r w:rsidR="0079202B">
          <w:rPr>
            <w:noProof/>
            <w:webHidden/>
          </w:rPr>
        </w:r>
        <w:r w:rsidR="0079202B">
          <w:rPr>
            <w:noProof/>
            <w:webHidden/>
          </w:rPr>
          <w:fldChar w:fldCharType="separate"/>
        </w:r>
        <w:r w:rsidR="0079202B">
          <w:rPr>
            <w:noProof/>
            <w:webHidden/>
          </w:rPr>
          <w:t>7</w:t>
        </w:r>
        <w:r w:rsidR="0079202B">
          <w:rPr>
            <w:noProof/>
            <w:webHidden/>
          </w:rPr>
          <w:fldChar w:fldCharType="end"/>
        </w:r>
      </w:hyperlink>
    </w:p>
    <w:p w14:paraId="04500261" w14:textId="0D86939E" w:rsidR="0079202B" w:rsidRDefault="00433443">
      <w:pPr>
        <w:pStyle w:val="INNH2"/>
        <w:tabs>
          <w:tab w:val="left" w:pos="880"/>
          <w:tab w:val="right" w:leader="dot" w:pos="9062"/>
        </w:tabs>
        <w:rPr>
          <w:rFonts w:asciiTheme="minorHAnsi" w:eastAsiaTheme="minorEastAsia" w:hAnsiTheme="minorHAnsi"/>
          <w:noProof/>
          <w:sz w:val="22"/>
          <w:lang w:eastAsia="nb-NO"/>
        </w:rPr>
      </w:pPr>
      <w:hyperlink w:anchor="_Toc238032666" w:history="1">
        <w:r w:rsidR="0079202B" w:rsidRPr="001C2F76">
          <w:rPr>
            <w:rStyle w:val="Hyperkobling"/>
            <w:rFonts w:eastAsia="Times New Roman"/>
            <w:noProof/>
            <w:lang w:eastAsia="nb-NO"/>
          </w:rPr>
          <w:t>5.4.</w:t>
        </w:r>
        <w:r w:rsidR="0079202B">
          <w:rPr>
            <w:rFonts w:asciiTheme="minorHAnsi" w:eastAsiaTheme="minorEastAsia" w:hAnsiTheme="minorHAnsi"/>
            <w:noProof/>
            <w:sz w:val="22"/>
            <w:lang w:eastAsia="nb-NO"/>
          </w:rPr>
          <w:tab/>
        </w:r>
        <w:r w:rsidR="0079202B" w:rsidRPr="001C2F76">
          <w:rPr>
            <w:rStyle w:val="Hyperkobling"/>
            <w:rFonts w:eastAsia="Times New Roman"/>
            <w:noProof/>
            <w:lang w:eastAsia="nb-NO"/>
          </w:rPr>
          <w:t>Leverandørkjede</w:t>
        </w:r>
        <w:r w:rsidR="0079202B">
          <w:rPr>
            <w:noProof/>
            <w:webHidden/>
          </w:rPr>
          <w:tab/>
        </w:r>
        <w:r w:rsidR="0079202B">
          <w:rPr>
            <w:noProof/>
            <w:webHidden/>
          </w:rPr>
          <w:fldChar w:fldCharType="begin"/>
        </w:r>
        <w:r w:rsidR="0079202B">
          <w:rPr>
            <w:noProof/>
            <w:webHidden/>
          </w:rPr>
          <w:instrText xml:space="preserve"> PAGEREF _Toc238032666 \h </w:instrText>
        </w:r>
        <w:r w:rsidR="0079202B">
          <w:rPr>
            <w:noProof/>
            <w:webHidden/>
          </w:rPr>
        </w:r>
        <w:r w:rsidR="0079202B">
          <w:rPr>
            <w:noProof/>
            <w:webHidden/>
          </w:rPr>
          <w:fldChar w:fldCharType="separate"/>
        </w:r>
        <w:r w:rsidR="0079202B">
          <w:rPr>
            <w:noProof/>
            <w:webHidden/>
          </w:rPr>
          <w:t>7</w:t>
        </w:r>
        <w:r w:rsidR="0079202B">
          <w:rPr>
            <w:noProof/>
            <w:webHidden/>
          </w:rPr>
          <w:fldChar w:fldCharType="end"/>
        </w:r>
      </w:hyperlink>
    </w:p>
    <w:p w14:paraId="0C77FA50" w14:textId="46A248F5" w:rsidR="0079202B" w:rsidRDefault="00433443">
      <w:pPr>
        <w:pStyle w:val="INNH2"/>
        <w:tabs>
          <w:tab w:val="left" w:pos="880"/>
          <w:tab w:val="right" w:leader="dot" w:pos="9062"/>
        </w:tabs>
        <w:rPr>
          <w:rFonts w:asciiTheme="minorHAnsi" w:eastAsiaTheme="minorEastAsia" w:hAnsiTheme="minorHAnsi"/>
          <w:noProof/>
          <w:sz w:val="22"/>
          <w:lang w:eastAsia="nb-NO"/>
        </w:rPr>
      </w:pPr>
      <w:hyperlink w:anchor="_Toc238032667" w:history="1">
        <w:r w:rsidR="0079202B" w:rsidRPr="001C2F76">
          <w:rPr>
            <w:rStyle w:val="Hyperkobling"/>
            <w:noProof/>
          </w:rPr>
          <w:t>5.5.</w:t>
        </w:r>
        <w:r w:rsidR="0079202B">
          <w:rPr>
            <w:rFonts w:asciiTheme="minorHAnsi" w:eastAsiaTheme="minorEastAsia" w:hAnsiTheme="minorHAnsi"/>
            <w:noProof/>
            <w:sz w:val="22"/>
            <w:lang w:eastAsia="nb-NO"/>
          </w:rPr>
          <w:tab/>
        </w:r>
        <w:r w:rsidR="0079202B" w:rsidRPr="001C2F76">
          <w:rPr>
            <w:rStyle w:val="Hyperkobling"/>
            <w:noProof/>
          </w:rPr>
          <w:t>Reklame og referanse</w:t>
        </w:r>
        <w:r w:rsidR="0079202B">
          <w:rPr>
            <w:noProof/>
            <w:webHidden/>
          </w:rPr>
          <w:tab/>
        </w:r>
        <w:r w:rsidR="0079202B">
          <w:rPr>
            <w:noProof/>
            <w:webHidden/>
          </w:rPr>
          <w:fldChar w:fldCharType="begin"/>
        </w:r>
        <w:r w:rsidR="0079202B">
          <w:rPr>
            <w:noProof/>
            <w:webHidden/>
          </w:rPr>
          <w:instrText xml:space="preserve"> PAGEREF _Toc238032667 \h </w:instrText>
        </w:r>
        <w:r w:rsidR="0079202B">
          <w:rPr>
            <w:noProof/>
            <w:webHidden/>
          </w:rPr>
        </w:r>
        <w:r w:rsidR="0079202B">
          <w:rPr>
            <w:noProof/>
            <w:webHidden/>
          </w:rPr>
          <w:fldChar w:fldCharType="separate"/>
        </w:r>
        <w:r w:rsidR="0079202B">
          <w:rPr>
            <w:noProof/>
            <w:webHidden/>
          </w:rPr>
          <w:t>8</w:t>
        </w:r>
        <w:r w:rsidR="0079202B">
          <w:rPr>
            <w:noProof/>
            <w:webHidden/>
          </w:rPr>
          <w:fldChar w:fldCharType="end"/>
        </w:r>
      </w:hyperlink>
    </w:p>
    <w:p w14:paraId="71CA95F1" w14:textId="2531AD34" w:rsidR="0079202B" w:rsidRDefault="00433443">
      <w:pPr>
        <w:pStyle w:val="INNH2"/>
        <w:tabs>
          <w:tab w:val="left" w:pos="880"/>
          <w:tab w:val="right" w:leader="dot" w:pos="9062"/>
        </w:tabs>
        <w:rPr>
          <w:rFonts w:asciiTheme="minorHAnsi" w:eastAsiaTheme="minorEastAsia" w:hAnsiTheme="minorHAnsi"/>
          <w:noProof/>
          <w:sz w:val="22"/>
          <w:lang w:eastAsia="nb-NO"/>
        </w:rPr>
      </w:pPr>
      <w:hyperlink w:anchor="_Toc238032668" w:history="1">
        <w:r w:rsidR="0079202B" w:rsidRPr="001C2F76">
          <w:rPr>
            <w:rStyle w:val="Hyperkobling"/>
            <w:noProof/>
          </w:rPr>
          <w:t>5.6.</w:t>
        </w:r>
        <w:r w:rsidR="0079202B">
          <w:rPr>
            <w:rFonts w:asciiTheme="minorHAnsi" w:eastAsiaTheme="minorEastAsia" w:hAnsiTheme="minorHAnsi"/>
            <w:noProof/>
            <w:sz w:val="22"/>
            <w:lang w:eastAsia="nb-NO"/>
          </w:rPr>
          <w:tab/>
        </w:r>
        <w:r w:rsidR="0079202B" w:rsidRPr="001C2F76">
          <w:rPr>
            <w:rStyle w:val="Hyperkobling"/>
            <w:noProof/>
          </w:rPr>
          <w:t>Sanksjonsforskrift Ukraina (territoriell integritet mv.)</w:t>
        </w:r>
        <w:r w:rsidR="0079202B">
          <w:rPr>
            <w:noProof/>
            <w:webHidden/>
          </w:rPr>
          <w:tab/>
        </w:r>
        <w:r w:rsidR="0079202B">
          <w:rPr>
            <w:noProof/>
            <w:webHidden/>
          </w:rPr>
          <w:fldChar w:fldCharType="begin"/>
        </w:r>
        <w:r w:rsidR="0079202B">
          <w:rPr>
            <w:noProof/>
            <w:webHidden/>
          </w:rPr>
          <w:instrText xml:space="preserve"> PAGEREF _Toc238032668 \h </w:instrText>
        </w:r>
        <w:r w:rsidR="0079202B">
          <w:rPr>
            <w:noProof/>
            <w:webHidden/>
          </w:rPr>
        </w:r>
        <w:r w:rsidR="0079202B">
          <w:rPr>
            <w:noProof/>
            <w:webHidden/>
          </w:rPr>
          <w:fldChar w:fldCharType="separate"/>
        </w:r>
        <w:r w:rsidR="0079202B">
          <w:rPr>
            <w:noProof/>
            <w:webHidden/>
          </w:rPr>
          <w:t>8</w:t>
        </w:r>
        <w:r w:rsidR="0079202B">
          <w:rPr>
            <w:noProof/>
            <w:webHidden/>
          </w:rPr>
          <w:fldChar w:fldCharType="end"/>
        </w:r>
      </w:hyperlink>
    </w:p>
    <w:p w14:paraId="03E73850" w14:textId="69246E2C" w:rsidR="0079202B" w:rsidRDefault="00433443">
      <w:pPr>
        <w:pStyle w:val="INNH1"/>
        <w:rPr>
          <w:rFonts w:asciiTheme="minorHAnsi" w:eastAsiaTheme="minorEastAsia" w:hAnsiTheme="minorHAnsi"/>
          <w:noProof/>
          <w:sz w:val="22"/>
          <w:lang w:eastAsia="nb-NO"/>
        </w:rPr>
      </w:pPr>
      <w:hyperlink w:anchor="_Toc238032669" w:history="1">
        <w:r w:rsidR="0079202B" w:rsidRPr="001C2F76">
          <w:rPr>
            <w:rStyle w:val="Hyperkobling"/>
            <w:noProof/>
          </w:rPr>
          <w:t>6.</w:t>
        </w:r>
        <w:r w:rsidR="0079202B">
          <w:rPr>
            <w:rFonts w:asciiTheme="minorHAnsi" w:eastAsiaTheme="minorEastAsia" w:hAnsiTheme="minorHAnsi"/>
            <w:noProof/>
            <w:sz w:val="22"/>
            <w:lang w:eastAsia="nb-NO"/>
          </w:rPr>
          <w:tab/>
        </w:r>
        <w:r w:rsidR="0079202B" w:rsidRPr="001C2F76">
          <w:rPr>
            <w:rStyle w:val="Hyperkobling"/>
            <w:noProof/>
          </w:rPr>
          <w:t>Oversikt over vedlegg til bilaget</w:t>
        </w:r>
        <w:r w:rsidR="0079202B">
          <w:rPr>
            <w:noProof/>
            <w:webHidden/>
          </w:rPr>
          <w:tab/>
        </w:r>
        <w:r w:rsidR="0079202B">
          <w:rPr>
            <w:noProof/>
            <w:webHidden/>
          </w:rPr>
          <w:fldChar w:fldCharType="begin"/>
        </w:r>
        <w:r w:rsidR="0079202B">
          <w:rPr>
            <w:noProof/>
            <w:webHidden/>
          </w:rPr>
          <w:instrText xml:space="preserve"> PAGEREF _Toc238032669 \h </w:instrText>
        </w:r>
        <w:r w:rsidR="0079202B">
          <w:rPr>
            <w:noProof/>
            <w:webHidden/>
          </w:rPr>
        </w:r>
        <w:r w:rsidR="0079202B">
          <w:rPr>
            <w:noProof/>
            <w:webHidden/>
          </w:rPr>
          <w:fldChar w:fldCharType="separate"/>
        </w:r>
        <w:r w:rsidR="0079202B">
          <w:rPr>
            <w:noProof/>
            <w:webHidden/>
          </w:rPr>
          <w:t>9</w:t>
        </w:r>
        <w:r w:rsidR="0079202B">
          <w:rPr>
            <w:noProof/>
            <w:webHidden/>
          </w:rPr>
          <w:fldChar w:fldCharType="end"/>
        </w:r>
      </w:hyperlink>
    </w:p>
    <w:p w14:paraId="6D7E596D" w14:textId="06925519" w:rsidR="006C466C" w:rsidRDefault="00DB563A" w:rsidP="00161FF2">
      <w:pPr>
        <w:sectPr w:rsidR="006C466C" w:rsidSect="00EE4B74">
          <w:headerReference w:type="default" r:id="rId8"/>
          <w:footerReference w:type="default" r:id="rId9"/>
          <w:pgSz w:w="11906" w:h="16838"/>
          <w:pgMar w:top="1417" w:right="1417" w:bottom="1417" w:left="1417" w:header="708" w:footer="708" w:gutter="0"/>
          <w:cols w:space="708"/>
          <w:docGrid w:linePitch="360"/>
        </w:sectPr>
      </w:pPr>
      <w:r>
        <w:fldChar w:fldCharType="end"/>
      </w:r>
    </w:p>
    <w:p w14:paraId="5D6475B0" w14:textId="035F0954" w:rsidR="008E3BED" w:rsidRDefault="008E3BED" w:rsidP="00A705AA">
      <w:pPr>
        <w:spacing w:after="120"/>
        <w:rPr>
          <w:b/>
        </w:rPr>
      </w:pPr>
      <w:bookmarkStart w:id="0" w:name="_Toc512197690"/>
      <w:bookmarkStart w:id="1" w:name="_Toc503430842"/>
    </w:p>
    <w:p w14:paraId="6FF59A01" w14:textId="3C2204EF" w:rsidR="00A154F8" w:rsidRDefault="00A154F8" w:rsidP="00A705AA">
      <w:pPr>
        <w:spacing w:after="120"/>
        <w:rPr>
          <w:b/>
        </w:rPr>
      </w:pPr>
    </w:p>
    <w:p w14:paraId="0024264F" w14:textId="1D5CA7FA" w:rsidR="00A154F8" w:rsidRDefault="00A154F8" w:rsidP="00A705AA">
      <w:pPr>
        <w:spacing w:after="120"/>
        <w:rPr>
          <w:b/>
        </w:rPr>
      </w:pPr>
    </w:p>
    <w:p w14:paraId="06A4EA5B" w14:textId="77777777" w:rsidR="00A154F8" w:rsidRDefault="00A154F8" w:rsidP="00A705AA">
      <w:pPr>
        <w:spacing w:after="120"/>
        <w:rPr>
          <w:b/>
        </w:rPr>
      </w:pPr>
    </w:p>
    <w:p w14:paraId="57AFD158" w14:textId="77777777" w:rsidR="00B1524B" w:rsidRPr="0013089D" w:rsidRDefault="00B1524B" w:rsidP="00B1524B">
      <w:pPr>
        <w:pStyle w:val="Overskrift1"/>
      </w:pPr>
      <w:bookmarkStart w:id="2" w:name="_Toc238032645"/>
      <w:bookmarkEnd w:id="0"/>
      <w:bookmarkEnd w:id="1"/>
      <w:r w:rsidRPr="0013089D">
        <w:lastRenderedPageBreak/>
        <w:t>In</w:t>
      </w:r>
      <w:r>
        <w:t>nledning</w:t>
      </w:r>
      <w:bookmarkEnd w:id="2"/>
    </w:p>
    <w:p w14:paraId="0EFF10E3" w14:textId="2D76B329" w:rsidR="00255A66" w:rsidRDefault="00255A66" w:rsidP="00255A66">
      <w:pPr>
        <w:spacing w:after="120"/>
        <w:rPr>
          <w:i/>
        </w:rPr>
      </w:pPr>
      <w:r>
        <w:t>Bilag 1 med vedlegg</w:t>
      </w:r>
      <w:r w:rsidR="00FF5F02">
        <w:t xml:space="preserve"> inneholder en o</w:t>
      </w:r>
      <w:r w:rsidR="00FF5F02" w:rsidRPr="00FF5F02">
        <w:t xml:space="preserve">verordnet beskrivelse av de ytelser rammeavtalen gjelder, og oversikt over </w:t>
      </w:r>
      <w:r w:rsidR="00FF5F02">
        <w:t>virksomheter</w:t>
      </w:r>
      <w:r w:rsidR="00FF5F02" w:rsidRPr="00FF5F02">
        <w:t xml:space="preserve"> som kan tildele kontrakter under rammeavtalen</w:t>
      </w:r>
      <w:r w:rsidR="00FF5F02">
        <w:t xml:space="preserve">. I tillegg fremgår det en beskrivelse av bakgrunn og formål med </w:t>
      </w:r>
      <w:r w:rsidR="00D06AD7">
        <w:t>r</w:t>
      </w:r>
      <w:r w:rsidR="00E8581D">
        <w:t>ammeavtalen</w:t>
      </w:r>
      <w:r w:rsidR="00FF5F02">
        <w:t xml:space="preserve">, Kundens krav til leveransen, </w:t>
      </w:r>
      <w:r>
        <w:t xml:space="preserve">samt andre særskilte krav relevant for </w:t>
      </w:r>
      <w:r w:rsidR="002D54AD">
        <w:t>rammeavtale</w:t>
      </w:r>
      <w:r>
        <w:t xml:space="preserve">forholdet, jf. generell avtaletekst punkt 1.1 </w:t>
      </w:r>
      <w:r w:rsidRPr="001209F6">
        <w:rPr>
          <w:i/>
        </w:rPr>
        <w:t>"Avtalens</w:t>
      </w:r>
      <w:r w:rsidR="003D6F45">
        <w:rPr>
          <w:i/>
        </w:rPr>
        <w:t xml:space="preserve"> formål og</w:t>
      </w:r>
      <w:r w:rsidRPr="001209F6">
        <w:rPr>
          <w:i/>
        </w:rPr>
        <w:t xml:space="preserve"> omfang".</w:t>
      </w:r>
      <w:r w:rsidR="00175743">
        <w:rPr>
          <w:i/>
        </w:rPr>
        <w:t xml:space="preserve"> </w:t>
      </w:r>
    </w:p>
    <w:p w14:paraId="2D2B1B46" w14:textId="77777777" w:rsidR="000A501E" w:rsidRDefault="00175743" w:rsidP="00175743">
      <w:pPr>
        <w:spacing w:after="120"/>
        <w:rPr>
          <w:lang w:eastAsia="x-none"/>
        </w:rPr>
      </w:pPr>
      <w:r>
        <w:rPr>
          <w:lang w:eastAsia="x-none"/>
        </w:rPr>
        <w:t>Kundens kravspesifikasjon fremgår av Bilag 1</w:t>
      </w:r>
      <w:r w:rsidR="000A501E">
        <w:rPr>
          <w:lang w:eastAsia="x-none"/>
        </w:rPr>
        <w:t xml:space="preserve"> Overordnet beskrivelse</w:t>
      </w:r>
      <w:r>
        <w:rPr>
          <w:lang w:eastAsia="x-none"/>
        </w:rPr>
        <w:t xml:space="preserve">, </w:t>
      </w:r>
      <w:r w:rsidR="000A501E">
        <w:rPr>
          <w:lang w:eastAsia="x-none"/>
        </w:rPr>
        <w:t xml:space="preserve">Bilag 1, </w:t>
      </w:r>
      <w:r>
        <w:rPr>
          <w:lang w:eastAsia="x-none"/>
        </w:rPr>
        <w:t xml:space="preserve">vedlegg 1 </w:t>
      </w:r>
      <w:r>
        <w:rPr>
          <w:i/>
          <w:lang w:eastAsia="x-none"/>
        </w:rPr>
        <w:t>Kundens kravtabell</w:t>
      </w:r>
      <w:r>
        <w:rPr>
          <w:lang w:eastAsia="x-none"/>
        </w:rPr>
        <w:t xml:space="preserve">. </w:t>
      </w:r>
    </w:p>
    <w:p w14:paraId="20DB347A" w14:textId="2C5B6684" w:rsidR="00175743" w:rsidRPr="00824EE9" w:rsidRDefault="00175743" w:rsidP="00175743">
      <w:pPr>
        <w:spacing w:after="120"/>
        <w:rPr>
          <w:lang w:eastAsia="x-none"/>
        </w:rPr>
      </w:pPr>
      <w:r>
        <w:rPr>
          <w:lang w:eastAsia="x-none"/>
        </w:rPr>
        <w:t>Leverandørens besvarelse av kravspesifikasjonen fremgår av Bilag 2</w:t>
      </w:r>
      <w:r w:rsidR="000A501E">
        <w:rPr>
          <w:lang w:eastAsia="x-none"/>
        </w:rPr>
        <w:t xml:space="preserve"> Leverandørens beskrivelse av ytelsen</w:t>
      </w:r>
      <w:r>
        <w:rPr>
          <w:lang w:eastAsia="x-none"/>
        </w:rPr>
        <w:t xml:space="preserve">, </w:t>
      </w:r>
      <w:r w:rsidR="000A501E">
        <w:rPr>
          <w:lang w:eastAsia="x-none"/>
        </w:rPr>
        <w:t xml:space="preserve">Bilag 2 </w:t>
      </w:r>
      <w:r>
        <w:rPr>
          <w:lang w:eastAsia="x-none"/>
        </w:rPr>
        <w:t>vedlegg 1 "</w:t>
      </w:r>
      <w:r>
        <w:rPr>
          <w:i/>
          <w:lang w:eastAsia="x-none"/>
        </w:rPr>
        <w:t>Leverandørens besvarelse av Kundens kravtabell"</w:t>
      </w:r>
      <w:r w:rsidR="00A96099">
        <w:rPr>
          <w:i/>
          <w:lang w:eastAsia="x-none"/>
        </w:rPr>
        <w:t xml:space="preserve"> og </w:t>
      </w:r>
      <w:r w:rsidR="00115FD5">
        <w:rPr>
          <w:i/>
          <w:lang w:eastAsia="x-none"/>
        </w:rPr>
        <w:t>Bilag 2, vedlegg 2 leverandørens utdypende besvarelse.</w:t>
      </w:r>
    </w:p>
    <w:p w14:paraId="6F641A59" w14:textId="5794FE7D" w:rsidR="003D52EB" w:rsidRDefault="00D13B2B" w:rsidP="00991815">
      <w:pPr>
        <w:pStyle w:val="Overskrift1"/>
      </w:pPr>
      <w:bookmarkStart w:id="3" w:name="_Toc238032646"/>
      <w:r>
        <w:t>Kunden</w:t>
      </w:r>
      <w:bookmarkEnd w:id="3"/>
    </w:p>
    <w:p w14:paraId="6E53CC34" w14:textId="53389D0F" w:rsidR="00CE277F" w:rsidRPr="00EF6025" w:rsidRDefault="00E8581D" w:rsidP="00CE277F">
      <w:pPr>
        <w:spacing w:after="120"/>
        <w:rPr>
          <w:szCs w:val="20"/>
        </w:rPr>
      </w:pPr>
      <w:r>
        <w:rPr>
          <w:szCs w:val="20"/>
        </w:rPr>
        <w:t>Rammeavtalen</w:t>
      </w:r>
      <w:r w:rsidR="00CE277F">
        <w:rPr>
          <w:szCs w:val="20"/>
        </w:rPr>
        <w:t xml:space="preserve"> gjelder for alle virksomhetene i Politi- og lensmannsetaten.</w:t>
      </w:r>
    </w:p>
    <w:p w14:paraId="1FCDDB1B" w14:textId="75C2AA3D" w:rsidR="00CE277F" w:rsidRDefault="00CE277F" w:rsidP="00CE277F">
      <w:pPr>
        <w:spacing w:after="120"/>
        <w:rPr>
          <w:szCs w:val="20"/>
        </w:rPr>
      </w:pPr>
      <w:r>
        <w:rPr>
          <w:szCs w:val="20"/>
        </w:rPr>
        <w:t xml:space="preserve">I tillegg vil </w:t>
      </w:r>
      <w:r w:rsidR="00E8581D">
        <w:rPr>
          <w:szCs w:val="20"/>
        </w:rPr>
        <w:t>rammeavtalen</w:t>
      </w:r>
      <w:r>
        <w:rPr>
          <w:szCs w:val="20"/>
        </w:rPr>
        <w:t xml:space="preserve"> bli benyttet av følgende andre virksomheter:</w:t>
      </w:r>
    </w:p>
    <w:p w14:paraId="375B6A29" w14:textId="77777777" w:rsidR="00CE277F" w:rsidRPr="00235FCB" w:rsidRDefault="00CE277F" w:rsidP="00CE277F">
      <w:pPr>
        <w:pStyle w:val="Listeavsnitt"/>
        <w:numPr>
          <w:ilvl w:val="0"/>
          <w:numId w:val="20"/>
        </w:numPr>
        <w:overflowPunct w:val="0"/>
        <w:autoSpaceDE w:val="0"/>
        <w:autoSpaceDN w:val="0"/>
        <w:adjustRightInd w:val="0"/>
        <w:spacing w:after="120" w:line="240" w:lineRule="auto"/>
        <w:textAlignment w:val="baseline"/>
        <w:rPr>
          <w:szCs w:val="20"/>
        </w:rPr>
      </w:pPr>
      <w:r w:rsidRPr="00235FCB">
        <w:rPr>
          <w:szCs w:val="20"/>
        </w:rPr>
        <w:t>Virksomheter og etater underlagt Justis- og beredskapsdepartementet:</w:t>
      </w:r>
    </w:p>
    <w:p w14:paraId="757016C6" w14:textId="72E71D75" w:rsidR="00CE277F" w:rsidRPr="00235FCB" w:rsidRDefault="00C330C4" w:rsidP="00CE277F">
      <w:pPr>
        <w:pStyle w:val="Listeavsnitt"/>
        <w:numPr>
          <w:ilvl w:val="1"/>
          <w:numId w:val="20"/>
        </w:numPr>
        <w:overflowPunct w:val="0"/>
        <w:autoSpaceDE w:val="0"/>
        <w:autoSpaceDN w:val="0"/>
        <w:spacing w:after="120" w:line="240" w:lineRule="auto"/>
        <w:textAlignment w:val="baseline"/>
      </w:pPr>
      <w:r w:rsidRPr="00235FCB">
        <w:t>P</w:t>
      </w:r>
      <w:r w:rsidR="00CE277F" w:rsidRPr="00235FCB">
        <w:t>olitiets sikkerhetstjeneste (</w:t>
      </w:r>
      <w:hyperlink r:id="rId10" w:history="1">
        <w:r w:rsidR="00CE277F" w:rsidRPr="00235FCB">
          <w:rPr>
            <w:rStyle w:val="Hyperkobling"/>
          </w:rPr>
          <w:t>www.pst.no</w:t>
        </w:r>
      </w:hyperlink>
      <w:r w:rsidR="00CE277F" w:rsidRPr="00235FCB">
        <w:t>)</w:t>
      </w:r>
    </w:p>
    <w:p w14:paraId="67521AAB" w14:textId="77777777" w:rsidR="00CE277F" w:rsidRPr="00235FCB" w:rsidRDefault="00CE277F" w:rsidP="00CE277F">
      <w:pPr>
        <w:pStyle w:val="Listeavsnitt"/>
        <w:numPr>
          <w:ilvl w:val="0"/>
          <w:numId w:val="20"/>
        </w:numPr>
        <w:overflowPunct w:val="0"/>
        <w:autoSpaceDE w:val="0"/>
        <w:autoSpaceDN w:val="0"/>
        <w:adjustRightInd w:val="0"/>
        <w:spacing w:after="120" w:line="240" w:lineRule="auto"/>
        <w:textAlignment w:val="baseline"/>
        <w:rPr>
          <w:szCs w:val="20"/>
        </w:rPr>
      </w:pPr>
      <w:r w:rsidRPr="00235FCB">
        <w:rPr>
          <w:szCs w:val="20"/>
        </w:rPr>
        <w:t>Virksomheter tilknyttet Justis- og beredskapsdepartementet:</w:t>
      </w:r>
    </w:p>
    <w:p w14:paraId="53D5FFE4" w14:textId="2BBFC947" w:rsidR="00CE277F" w:rsidRPr="00235FCB" w:rsidRDefault="00CE277F" w:rsidP="00CE277F">
      <w:pPr>
        <w:pStyle w:val="Listeavsnitt"/>
        <w:numPr>
          <w:ilvl w:val="1"/>
          <w:numId w:val="20"/>
        </w:numPr>
        <w:autoSpaceDE w:val="0"/>
        <w:autoSpaceDN w:val="0"/>
        <w:adjustRightInd w:val="0"/>
        <w:spacing w:after="120" w:line="240" w:lineRule="auto"/>
        <w:rPr>
          <w:szCs w:val="20"/>
        </w:rPr>
      </w:pPr>
      <w:r w:rsidRPr="00235FCB">
        <w:rPr>
          <w:szCs w:val="20"/>
        </w:rPr>
        <w:t>Den høyere påtale</w:t>
      </w:r>
      <w:r w:rsidR="006C12F1" w:rsidRPr="00235FCB">
        <w:rPr>
          <w:szCs w:val="20"/>
        </w:rPr>
        <w:t>myndighet</w:t>
      </w:r>
      <w:r w:rsidRPr="00235FCB">
        <w:rPr>
          <w:szCs w:val="20"/>
        </w:rPr>
        <w:t xml:space="preserve"> (www.riksadvokaten.no)</w:t>
      </w:r>
    </w:p>
    <w:p w14:paraId="09C73E04" w14:textId="3163B1E0" w:rsidR="00CE277F" w:rsidRPr="00235FCB" w:rsidRDefault="00CE277F" w:rsidP="006C12F1">
      <w:pPr>
        <w:pStyle w:val="Listeavsnitt"/>
        <w:numPr>
          <w:ilvl w:val="1"/>
          <w:numId w:val="20"/>
        </w:numPr>
        <w:autoSpaceDE w:val="0"/>
        <w:autoSpaceDN w:val="0"/>
        <w:adjustRightInd w:val="0"/>
        <w:spacing w:after="120" w:line="240" w:lineRule="auto"/>
        <w:rPr>
          <w:szCs w:val="20"/>
        </w:rPr>
      </w:pPr>
      <w:r w:rsidRPr="00235FCB">
        <w:rPr>
          <w:szCs w:val="20"/>
        </w:rPr>
        <w:t>Domstoladministrasjonen (</w:t>
      </w:r>
      <w:hyperlink r:id="rId11" w:history="1">
        <w:r w:rsidRPr="00235FCB">
          <w:rPr>
            <w:szCs w:val="20"/>
          </w:rPr>
          <w:t>www.domstol.no</w:t>
        </w:r>
      </w:hyperlink>
      <w:r w:rsidRPr="00235FCB">
        <w:rPr>
          <w:szCs w:val="20"/>
        </w:rPr>
        <w:t>)</w:t>
      </w:r>
    </w:p>
    <w:p w14:paraId="3BA2E31D" w14:textId="77777777" w:rsidR="00CE277F" w:rsidRPr="00235FCB" w:rsidRDefault="00CE277F" w:rsidP="00CE277F">
      <w:pPr>
        <w:pStyle w:val="Listeavsnitt"/>
        <w:numPr>
          <w:ilvl w:val="1"/>
          <w:numId w:val="20"/>
        </w:numPr>
        <w:autoSpaceDE w:val="0"/>
        <w:autoSpaceDN w:val="0"/>
        <w:adjustRightInd w:val="0"/>
        <w:spacing w:after="120" w:line="240" w:lineRule="auto"/>
        <w:rPr>
          <w:szCs w:val="20"/>
        </w:rPr>
      </w:pPr>
      <w:r w:rsidRPr="00235FCB">
        <w:rPr>
          <w:szCs w:val="20"/>
        </w:rPr>
        <w:t>Kommisjonen for gjenopptakelse av straffesaker (</w:t>
      </w:r>
      <w:hyperlink r:id="rId12" w:history="1">
        <w:r w:rsidRPr="00235FCB">
          <w:rPr>
            <w:szCs w:val="20"/>
          </w:rPr>
          <w:t>www.gjenopptakelse.no</w:t>
        </w:r>
      </w:hyperlink>
      <w:r w:rsidRPr="00235FCB">
        <w:rPr>
          <w:szCs w:val="20"/>
        </w:rPr>
        <w:t>)</w:t>
      </w:r>
    </w:p>
    <w:p w14:paraId="6F61381F" w14:textId="77777777" w:rsidR="00CE277F" w:rsidRPr="00235FCB" w:rsidRDefault="00CE277F" w:rsidP="00CE277F">
      <w:pPr>
        <w:pStyle w:val="Listeavsnitt"/>
        <w:numPr>
          <w:ilvl w:val="1"/>
          <w:numId w:val="20"/>
        </w:numPr>
        <w:autoSpaceDE w:val="0"/>
        <w:autoSpaceDN w:val="0"/>
        <w:adjustRightInd w:val="0"/>
        <w:spacing w:after="120" w:line="240" w:lineRule="auto"/>
        <w:rPr>
          <w:szCs w:val="20"/>
        </w:rPr>
      </w:pPr>
      <w:r w:rsidRPr="00235FCB">
        <w:rPr>
          <w:szCs w:val="20"/>
        </w:rPr>
        <w:t>Spesialenheten for politisaker (www.spesialenheten.no)</w:t>
      </w:r>
    </w:p>
    <w:p w14:paraId="0F98DCA8" w14:textId="641AF78B" w:rsidR="00CE277F" w:rsidRPr="00513677" w:rsidRDefault="00CE277F" w:rsidP="00CE277F">
      <w:pPr>
        <w:autoSpaceDE w:val="0"/>
        <w:autoSpaceDN w:val="0"/>
        <w:adjustRightInd w:val="0"/>
        <w:spacing w:after="120" w:line="240" w:lineRule="auto"/>
        <w:rPr>
          <w:szCs w:val="20"/>
        </w:rPr>
      </w:pPr>
      <w:r>
        <w:rPr>
          <w:szCs w:val="20"/>
        </w:rPr>
        <w:t xml:space="preserve">Alle brukere av </w:t>
      </w:r>
      <w:r w:rsidR="00E8581D">
        <w:rPr>
          <w:szCs w:val="20"/>
        </w:rPr>
        <w:t>rammeavtalen</w:t>
      </w:r>
      <w:r w:rsidRPr="00513677">
        <w:rPr>
          <w:szCs w:val="20"/>
        </w:rPr>
        <w:t xml:space="preserve"> omtales heretter </w:t>
      </w:r>
      <w:r>
        <w:rPr>
          <w:szCs w:val="20"/>
        </w:rPr>
        <w:t xml:space="preserve">samlet </w:t>
      </w:r>
      <w:r w:rsidRPr="00513677">
        <w:rPr>
          <w:szCs w:val="20"/>
        </w:rPr>
        <w:t>som "</w:t>
      </w:r>
      <w:r w:rsidRPr="00513677">
        <w:rPr>
          <w:i/>
          <w:szCs w:val="20"/>
        </w:rPr>
        <w:t>Kunden"</w:t>
      </w:r>
      <w:r w:rsidRPr="00513677">
        <w:rPr>
          <w:szCs w:val="20"/>
        </w:rPr>
        <w:t>.</w:t>
      </w:r>
      <w:r>
        <w:rPr>
          <w:szCs w:val="20"/>
        </w:rPr>
        <w:t xml:space="preserve"> Se kapittel </w:t>
      </w:r>
      <w:r w:rsidR="00242E76">
        <w:rPr>
          <w:szCs w:val="20"/>
        </w:rPr>
        <w:t>3</w:t>
      </w:r>
      <w:r>
        <w:rPr>
          <w:szCs w:val="20"/>
        </w:rPr>
        <w:t xml:space="preserve"> "</w:t>
      </w:r>
      <w:r>
        <w:rPr>
          <w:i/>
          <w:szCs w:val="20"/>
        </w:rPr>
        <w:t>Nærmere informasjon om Kunden"</w:t>
      </w:r>
      <w:r w:rsidR="00242E76">
        <w:rPr>
          <w:i/>
          <w:szCs w:val="20"/>
        </w:rPr>
        <w:t xml:space="preserve"> i dette dokument</w:t>
      </w:r>
      <w:r>
        <w:rPr>
          <w:szCs w:val="20"/>
        </w:rPr>
        <w:t>.</w:t>
      </w:r>
    </w:p>
    <w:p w14:paraId="7655C0F7" w14:textId="5BF4807B" w:rsidR="00CE277F" w:rsidRPr="002D1D4C" w:rsidRDefault="00CE277F" w:rsidP="00CE277F">
      <w:pPr>
        <w:autoSpaceDE w:val="0"/>
        <w:autoSpaceDN w:val="0"/>
        <w:adjustRightInd w:val="0"/>
        <w:spacing w:after="120" w:line="240" w:lineRule="auto"/>
        <w:rPr>
          <w:szCs w:val="20"/>
          <w:highlight w:val="yellow"/>
        </w:rPr>
      </w:pPr>
      <w:r w:rsidRPr="00171516">
        <w:t>Politiets IT-</w:t>
      </w:r>
      <w:r w:rsidR="00D36C07" w:rsidRPr="00171516">
        <w:t>enhet</w:t>
      </w:r>
      <w:r w:rsidRPr="00171516">
        <w:t xml:space="preserve"> (PIT) er den</w:t>
      </w:r>
      <w:r>
        <w:t xml:space="preserve"> formelle eieren av </w:t>
      </w:r>
      <w:r w:rsidR="00E8581D">
        <w:t>rammeavtalen</w:t>
      </w:r>
      <w:r>
        <w:t xml:space="preserve">, og forvalter </w:t>
      </w:r>
      <w:r w:rsidR="00E8581D">
        <w:t>rammeavtalen</w:t>
      </w:r>
      <w:r>
        <w:t xml:space="preserve"> på vegne av Kunden.</w:t>
      </w:r>
    </w:p>
    <w:p w14:paraId="52D8BCD0" w14:textId="77777777" w:rsidR="003D52EB" w:rsidRPr="007A1330" w:rsidRDefault="00D13B2B" w:rsidP="00BF2E7B">
      <w:pPr>
        <w:pStyle w:val="Overskrift1"/>
      </w:pPr>
      <w:r>
        <w:t xml:space="preserve"> </w:t>
      </w:r>
      <w:bookmarkStart w:id="4" w:name="_Toc238032647"/>
      <w:r>
        <w:t xml:space="preserve">Nærmere informasjon om </w:t>
      </w:r>
      <w:r w:rsidR="00CE277F">
        <w:t>Kunden</w:t>
      </w:r>
      <w:bookmarkEnd w:id="4"/>
    </w:p>
    <w:p w14:paraId="5FD065C8" w14:textId="77777777" w:rsidR="00CE277F" w:rsidRPr="00762C38" w:rsidRDefault="00762C38" w:rsidP="00762C38">
      <w:pPr>
        <w:pStyle w:val="Overskrift2"/>
      </w:pPr>
      <w:r>
        <w:t xml:space="preserve"> </w:t>
      </w:r>
      <w:bookmarkStart w:id="5" w:name="_Toc238032648"/>
      <w:r w:rsidR="00CE277F" w:rsidRPr="00762C38">
        <w:t>Politi- og lensmannsetaten</w:t>
      </w:r>
      <w:bookmarkEnd w:id="5"/>
    </w:p>
    <w:p w14:paraId="15D3DC94" w14:textId="7E578A63" w:rsidR="00AE0546" w:rsidRDefault="00CE277F" w:rsidP="005E7104">
      <w:pPr>
        <w:spacing w:after="120"/>
      </w:pPr>
      <w:r>
        <w:t>Politi- og lensmannsetaten</w:t>
      </w:r>
      <w:r w:rsidRPr="00D13B2B">
        <w:t xml:space="preserve"> (politiet) er underlagt Justis</w:t>
      </w:r>
      <w:r w:rsidR="006C12F1">
        <w:t>- og beredskaps</w:t>
      </w:r>
      <w:r w:rsidRPr="00D13B2B">
        <w:t>departementet</w:t>
      </w:r>
      <w:r>
        <w:t xml:space="preserve">, og ledes av </w:t>
      </w:r>
      <w:r w:rsidRPr="00D13B2B">
        <w:t xml:space="preserve">Politidirektoratet </w:t>
      </w:r>
      <w:r>
        <w:t xml:space="preserve">(POD). For mer informasjon om politiet enn det som fremkommer nedenfor henvises det til </w:t>
      </w:r>
      <w:hyperlink r:id="rId13" w:history="1">
        <w:r w:rsidRPr="00363085">
          <w:rPr>
            <w:rStyle w:val="Hyperkobling"/>
          </w:rPr>
          <w:t>www.politiet.no</w:t>
        </w:r>
      </w:hyperlink>
      <w:r>
        <w:t>.</w:t>
      </w:r>
    </w:p>
    <w:p w14:paraId="46270401" w14:textId="018CE904" w:rsidR="00D13B2B" w:rsidRPr="007A1330" w:rsidRDefault="00BF2E7B" w:rsidP="00762C38">
      <w:pPr>
        <w:pStyle w:val="Overskrift3"/>
      </w:pPr>
      <w:r>
        <w:t xml:space="preserve"> </w:t>
      </w:r>
      <w:bookmarkStart w:id="6" w:name="_Toc238032649"/>
      <w:r w:rsidR="00D13B2B">
        <w:t>Politidirektoratet</w:t>
      </w:r>
      <w:r w:rsidR="00FA5B12">
        <w:t xml:space="preserve"> (POD)</w:t>
      </w:r>
      <w:bookmarkEnd w:id="6"/>
    </w:p>
    <w:p w14:paraId="61D181C3" w14:textId="77777777" w:rsidR="00CE277F" w:rsidRDefault="00CE277F" w:rsidP="00CE277F">
      <w:pPr>
        <w:spacing w:after="120"/>
      </w:pPr>
      <w:r w:rsidRPr="00F96E77">
        <w:t>Politidirektoratet (POD) er et forvaltingsorgan underlagt Justis- og beredskapsdepartementet. Direktoratet har ansvaret for faglig ledelse, styring, oppfølging, og utvikling av politidistriktene og særorganene i politiet.</w:t>
      </w:r>
    </w:p>
    <w:p w14:paraId="3D6C0928" w14:textId="77777777" w:rsidR="00CE277F" w:rsidRDefault="00CE277F" w:rsidP="00CE277F">
      <w:pPr>
        <w:spacing w:after="120"/>
      </w:pPr>
      <w:r>
        <w:t>POD</w:t>
      </w:r>
      <w:r w:rsidRPr="00D13B2B">
        <w:t xml:space="preserve"> </w:t>
      </w:r>
      <w:r>
        <w:t>leder</w:t>
      </w:r>
      <w:r w:rsidRPr="00D13B2B">
        <w:t xml:space="preserve"> 12 politidistrikt, særorgan og andre enheter med spesialoppgaver.</w:t>
      </w:r>
    </w:p>
    <w:p w14:paraId="74A80BE9" w14:textId="77777777" w:rsidR="00BF2E7B" w:rsidRPr="007A1330" w:rsidRDefault="00BF2E7B" w:rsidP="00762C38">
      <w:pPr>
        <w:pStyle w:val="Overskrift3"/>
      </w:pPr>
      <w:bookmarkStart w:id="7" w:name="_Toc238032650"/>
      <w:r>
        <w:t>Politiets fellestjenester (PFT)</w:t>
      </w:r>
      <w:bookmarkEnd w:id="7"/>
    </w:p>
    <w:p w14:paraId="6DDDD550" w14:textId="77777777" w:rsidR="00CE277F" w:rsidRDefault="00CE277F" w:rsidP="00CE277F">
      <w:pPr>
        <w:autoSpaceDE w:val="0"/>
        <w:autoSpaceDN w:val="0"/>
        <w:adjustRightInd w:val="0"/>
        <w:spacing w:after="120" w:line="240" w:lineRule="auto"/>
      </w:pPr>
      <w:r w:rsidRPr="00FA5B12">
        <w:t>Politiets fellestjenester (PFT) er politiets nasjonale kompetanse- og servicesenter innenfor områdene materiell og logistikk, eiendom, lønn og regnskap, anskaffelser og juridisk rådgivning. Virksomheten e</w:t>
      </w:r>
      <w:r w:rsidR="00EE4B74">
        <w:t>r underlagt Politidirektoratet.</w:t>
      </w:r>
    </w:p>
    <w:p w14:paraId="724D5F03" w14:textId="460B2F7C" w:rsidR="00BF2E7B" w:rsidRPr="007A1330" w:rsidRDefault="00BF2E7B" w:rsidP="00762C38">
      <w:pPr>
        <w:pStyle w:val="Overskrift3"/>
      </w:pPr>
      <w:bookmarkStart w:id="8" w:name="_Toc238032651"/>
      <w:r>
        <w:t>Politiets IT-</w:t>
      </w:r>
      <w:r w:rsidR="00D36C07">
        <w:t>enhet</w:t>
      </w:r>
      <w:r>
        <w:t xml:space="preserve"> (PIT)</w:t>
      </w:r>
      <w:bookmarkEnd w:id="8"/>
    </w:p>
    <w:p w14:paraId="03E33831" w14:textId="77777777" w:rsidR="002C0770" w:rsidRDefault="002C0770" w:rsidP="002C0770">
      <w:r>
        <w:t>Politiets IT-enhet er den største IT-aktøren i politiet, er pådriver for digitalisering i etaten og premissgiver på teknologisiden. Virksomheten er underlagt Politidirektoratet.</w:t>
      </w:r>
    </w:p>
    <w:p w14:paraId="3EEF7243" w14:textId="77777777" w:rsidR="002C0770" w:rsidRDefault="002C0770" w:rsidP="002C0770">
      <w:r>
        <w:lastRenderedPageBreak/>
        <w:t>Politiet må ha fremtidsrettet teknologi for å løse det viktige samfunnsoppdraget. IT spiller en sentral rolle i å understøtte politiets virksomhet med å avdekke og oppklare kriminalitet, i tillegg til å gi bedre kommunikasjon og tjenester til publikum.</w:t>
      </w:r>
    </w:p>
    <w:p w14:paraId="02FF529B" w14:textId="77777777" w:rsidR="002C0770" w:rsidRDefault="002C0770" w:rsidP="002C0770">
      <w:r>
        <w:t xml:space="preserve">IT er et hovedsatsningsområde og det pågår et omfattende digitaliseringsarbeid i etaten. Målet er at politiet skal bli mer tilgjengelig, effektivt og fleksibelt gjennom nye verktøy og arbeidsformer. </w:t>
      </w:r>
    </w:p>
    <w:p w14:paraId="1810A4C1" w14:textId="33F5AC6E" w:rsidR="002C0770" w:rsidRDefault="002C0770" w:rsidP="002C0770">
      <w:r>
        <w:t xml:space="preserve">PIT har </w:t>
      </w:r>
      <w:r w:rsidR="00532BBE">
        <w:t>omtrent</w:t>
      </w:r>
      <w:r>
        <w:t xml:space="preserve"> 900 medarbeidere som designer, utvikler og drifter systemer for politiet – i tillegg til å sørge for at politiets systemer er sikre og tilgjengelige. </w:t>
      </w:r>
      <w:r w:rsidR="00276D11">
        <w:t xml:space="preserve">Politiet </w:t>
      </w:r>
      <w:r>
        <w:t>har over 20 000 brukere og andre offentlige virksomheter innen justissektoren, som benytter IT-tjenester og produkter på en rekke ulike felt</w:t>
      </w:r>
      <w:r w:rsidR="00527DFA">
        <w:t xml:space="preserve">. </w:t>
      </w:r>
      <w:r w:rsidR="00F20279">
        <w:t>Kunden tar forbehold om endringer i organisatorisk tilhørighet:</w:t>
      </w:r>
    </w:p>
    <w:p w14:paraId="1ADA7FD0" w14:textId="77777777" w:rsidR="00D52CAC" w:rsidRPr="00DD0594" w:rsidRDefault="00D52CAC" w:rsidP="00D52CAC">
      <w:pPr>
        <w:pStyle w:val="Listeavsnitt"/>
        <w:numPr>
          <w:ilvl w:val="0"/>
          <w:numId w:val="41"/>
        </w:numPr>
        <w:spacing w:after="120"/>
        <w:rPr>
          <w:rFonts w:eastAsiaTheme="minorHAnsi" w:cstheme="minorBidi"/>
          <w:szCs w:val="22"/>
          <w:lang w:eastAsia="en-US"/>
        </w:rPr>
      </w:pPr>
      <w:r w:rsidRPr="00DD0594">
        <w:rPr>
          <w:rFonts w:eastAsiaTheme="minorHAnsi" w:cstheme="minorBidi"/>
          <w:szCs w:val="22"/>
          <w:lang w:eastAsia="en-US"/>
        </w:rPr>
        <w:t xml:space="preserve">Politioperativt </w:t>
      </w:r>
    </w:p>
    <w:p w14:paraId="4B65FC0B" w14:textId="77777777" w:rsidR="00D52CAC" w:rsidRPr="00DD0594" w:rsidRDefault="00D52CAC" w:rsidP="00D52CAC">
      <w:pPr>
        <w:pStyle w:val="Listeavsnitt"/>
        <w:numPr>
          <w:ilvl w:val="0"/>
          <w:numId w:val="41"/>
        </w:numPr>
        <w:spacing w:after="120"/>
        <w:rPr>
          <w:rFonts w:eastAsiaTheme="minorHAnsi" w:cstheme="minorBidi"/>
          <w:szCs w:val="22"/>
          <w:lang w:eastAsia="en-US"/>
        </w:rPr>
      </w:pPr>
      <w:r w:rsidRPr="00DD0594">
        <w:rPr>
          <w:rFonts w:eastAsiaTheme="minorHAnsi" w:cstheme="minorBidi"/>
          <w:szCs w:val="22"/>
          <w:lang w:eastAsia="en-US"/>
        </w:rPr>
        <w:t>Straffesak</w:t>
      </w:r>
    </w:p>
    <w:p w14:paraId="228315A7" w14:textId="77777777" w:rsidR="00D52CAC" w:rsidRPr="00DD0594" w:rsidRDefault="00D52CAC" w:rsidP="00D52CAC">
      <w:pPr>
        <w:pStyle w:val="Listeavsnitt"/>
        <w:numPr>
          <w:ilvl w:val="0"/>
          <w:numId w:val="41"/>
        </w:numPr>
        <w:spacing w:after="120"/>
        <w:rPr>
          <w:rFonts w:eastAsiaTheme="minorHAnsi" w:cstheme="minorBidi"/>
          <w:szCs w:val="22"/>
          <w:lang w:eastAsia="en-US"/>
        </w:rPr>
      </w:pPr>
      <w:r w:rsidRPr="00DD0594">
        <w:rPr>
          <w:rFonts w:eastAsiaTheme="minorHAnsi" w:cstheme="minorBidi"/>
          <w:szCs w:val="22"/>
          <w:lang w:eastAsia="en-US"/>
        </w:rPr>
        <w:t>Samband</w:t>
      </w:r>
    </w:p>
    <w:p w14:paraId="19E2717A" w14:textId="77777777" w:rsidR="00D52CAC" w:rsidRPr="00DD0594" w:rsidRDefault="00D52CAC" w:rsidP="00D52CAC">
      <w:pPr>
        <w:pStyle w:val="Listeavsnitt"/>
        <w:numPr>
          <w:ilvl w:val="0"/>
          <w:numId w:val="41"/>
        </w:numPr>
        <w:spacing w:after="120"/>
        <w:rPr>
          <w:rFonts w:eastAsiaTheme="minorHAnsi" w:cstheme="minorBidi"/>
          <w:szCs w:val="22"/>
          <w:lang w:eastAsia="en-US"/>
        </w:rPr>
      </w:pPr>
      <w:r w:rsidRPr="00DD0594">
        <w:rPr>
          <w:rFonts w:eastAsiaTheme="minorHAnsi" w:cstheme="minorBidi"/>
          <w:szCs w:val="22"/>
          <w:lang w:eastAsia="en-US"/>
        </w:rPr>
        <w:t>Etterretning</w:t>
      </w:r>
    </w:p>
    <w:p w14:paraId="1F280594" w14:textId="77777777" w:rsidR="00D52CAC" w:rsidRPr="00DD0594" w:rsidRDefault="00D52CAC" w:rsidP="00D52CAC">
      <w:pPr>
        <w:pStyle w:val="Listeavsnitt"/>
        <w:numPr>
          <w:ilvl w:val="0"/>
          <w:numId w:val="41"/>
        </w:numPr>
        <w:spacing w:after="120"/>
        <w:rPr>
          <w:rFonts w:eastAsiaTheme="minorHAnsi" w:cstheme="minorBidi"/>
          <w:szCs w:val="22"/>
          <w:lang w:eastAsia="en-US"/>
        </w:rPr>
      </w:pPr>
      <w:r w:rsidRPr="00DD0594">
        <w:rPr>
          <w:rFonts w:eastAsiaTheme="minorHAnsi" w:cstheme="minorBidi"/>
          <w:szCs w:val="22"/>
          <w:lang w:eastAsia="en-US"/>
        </w:rPr>
        <w:t>Grensekontroll</w:t>
      </w:r>
    </w:p>
    <w:p w14:paraId="5D6AB157" w14:textId="77777777" w:rsidR="00D52CAC" w:rsidRPr="00DD0594" w:rsidRDefault="00D52CAC" w:rsidP="00D52CAC">
      <w:pPr>
        <w:pStyle w:val="Listeavsnitt"/>
        <w:numPr>
          <w:ilvl w:val="0"/>
          <w:numId w:val="41"/>
        </w:numPr>
        <w:spacing w:after="120"/>
        <w:rPr>
          <w:rFonts w:eastAsiaTheme="minorHAnsi" w:cstheme="minorBidi"/>
          <w:szCs w:val="22"/>
          <w:lang w:eastAsia="en-US"/>
        </w:rPr>
      </w:pPr>
      <w:r w:rsidRPr="00DD0594">
        <w:rPr>
          <w:rFonts w:eastAsiaTheme="minorHAnsi" w:cstheme="minorBidi"/>
          <w:szCs w:val="22"/>
          <w:lang w:eastAsia="en-US"/>
        </w:rPr>
        <w:t>Pass- og ID</w:t>
      </w:r>
    </w:p>
    <w:p w14:paraId="612247BF" w14:textId="77777777" w:rsidR="00D52CAC" w:rsidRPr="00DD0594" w:rsidRDefault="00D52CAC" w:rsidP="00D52CAC">
      <w:pPr>
        <w:pStyle w:val="Listeavsnitt"/>
        <w:numPr>
          <w:ilvl w:val="0"/>
          <w:numId w:val="41"/>
        </w:numPr>
        <w:spacing w:after="120"/>
        <w:rPr>
          <w:rFonts w:eastAsiaTheme="minorHAnsi" w:cstheme="minorBidi"/>
          <w:szCs w:val="22"/>
          <w:lang w:eastAsia="en-US"/>
        </w:rPr>
      </w:pPr>
      <w:r w:rsidRPr="00DD0594">
        <w:rPr>
          <w:rFonts w:eastAsiaTheme="minorHAnsi" w:cstheme="minorBidi"/>
          <w:szCs w:val="22"/>
          <w:lang w:eastAsia="en-US"/>
        </w:rPr>
        <w:t>Innbyggertjenester</w:t>
      </w:r>
    </w:p>
    <w:p w14:paraId="7B274EDD" w14:textId="77777777" w:rsidR="00D52CAC" w:rsidRPr="00DD0594" w:rsidRDefault="00D52CAC" w:rsidP="00D52CAC">
      <w:pPr>
        <w:pStyle w:val="Listeavsnitt"/>
        <w:numPr>
          <w:ilvl w:val="0"/>
          <w:numId w:val="41"/>
        </w:numPr>
        <w:spacing w:after="120"/>
        <w:rPr>
          <w:rFonts w:eastAsiaTheme="minorHAnsi" w:cstheme="minorBidi"/>
          <w:szCs w:val="22"/>
          <w:lang w:eastAsia="en-US"/>
        </w:rPr>
      </w:pPr>
      <w:r w:rsidRPr="00DD0594">
        <w:rPr>
          <w:rFonts w:eastAsiaTheme="minorHAnsi" w:cstheme="minorBidi"/>
          <w:szCs w:val="22"/>
          <w:lang w:eastAsia="en-US"/>
        </w:rPr>
        <w:t>Administrative systemer til bruk internt i politiet</w:t>
      </w:r>
    </w:p>
    <w:p w14:paraId="77A5487B" w14:textId="77777777" w:rsidR="00D52CAC" w:rsidRDefault="00D52CAC" w:rsidP="00C47B8B">
      <w:pPr>
        <w:pStyle w:val="Listeavsnitt"/>
      </w:pPr>
    </w:p>
    <w:p w14:paraId="41D1D96A" w14:textId="77777777" w:rsidR="002C0770" w:rsidRPr="009E48C3" w:rsidRDefault="002C0770" w:rsidP="002C0770">
      <w:r>
        <w:t>I tillegg til dette kommer IT-infrastruktur og støtteverktøy for å tilgjengeliggjøre tjenestene og sørge for mest mulig optimal drift.</w:t>
      </w:r>
    </w:p>
    <w:p w14:paraId="44B718E9" w14:textId="77777777" w:rsidR="00FA5B12" w:rsidRPr="007A1330" w:rsidRDefault="00FA5B12" w:rsidP="00762C38">
      <w:pPr>
        <w:pStyle w:val="Overskrift3"/>
      </w:pPr>
      <w:bookmarkStart w:id="9" w:name="_Toc238032652"/>
      <w:r>
        <w:t>Politidistriktene</w:t>
      </w:r>
      <w:bookmarkEnd w:id="9"/>
    </w:p>
    <w:p w14:paraId="3F438148" w14:textId="77777777" w:rsidR="00FA5B12" w:rsidRPr="00BF2E7B" w:rsidRDefault="00FA5B12" w:rsidP="00EE4B74">
      <w:pPr>
        <w:spacing w:after="120"/>
      </w:pPr>
      <w:r w:rsidRPr="00BF2E7B">
        <w:t xml:space="preserve">Politiet består av 12 politidistrikter som er underlagt POD: </w:t>
      </w:r>
    </w:p>
    <w:p w14:paraId="5C6155B5" w14:textId="77777777" w:rsidR="00D52CAC" w:rsidRPr="00BF2E7B" w:rsidRDefault="00D52CAC" w:rsidP="00D52CAC">
      <w:pPr>
        <w:pStyle w:val="Listeavsnitt"/>
        <w:numPr>
          <w:ilvl w:val="0"/>
          <w:numId w:val="17"/>
        </w:numPr>
        <w:spacing w:after="120"/>
        <w:rPr>
          <w:rFonts w:eastAsiaTheme="minorHAnsi" w:cstheme="minorBidi"/>
          <w:szCs w:val="22"/>
          <w:lang w:eastAsia="en-US"/>
        </w:rPr>
      </w:pPr>
      <w:r w:rsidRPr="00BF2E7B">
        <w:rPr>
          <w:rFonts w:eastAsiaTheme="minorHAnsi" w:cstheme="minorBidi"/>
          <w:szCs w:val="22"/>
          <w:lang w:eastAsia="en-US"/>
        </w:rPr>
        <w:t>Agder politidistrikt</w:t>
      </w:r>
    </w:p>
    <w:p w14:paraId="1D21EDA1" w14:textId="77777777" w:rsidR="00D52CAC" w:rsidRPr="00BF2E7B" w:rsidRDefault="00D52CAC" w:rsidP="00D52CAC">
      <w:pPr>
        <w:pStyle w:val="Listeavsnitt"/>
        <w:numPr>
          <w:ilvl w:val="0"/>
          <w:numId w:val="17"/>
        </w:numPr>
        <w:spacing w:after="120"/>
        <w:rPr>
          <w:rFonts w:eastAsiaTheme="minorHAnsi" w:cstheme="minorBidi"/>
          <w:szCs w:val="22"/>
          <w:lang w:eastAsia="en-US"/>
        </w:rPr>
      </w:pPr>
      <w:r w:rsidRPr="00BF2E7B">
        <w:rPr>
          <w:rFonts w:eastAsiaTheme="minorHAnsi" w:cstheme="minorBidi"/>
          <w:szCs w:val="22"/>
          <w:lang w:eastAsia="en-US"/>
        </w:rPr>
        <w:t>Møre og Romsdal politidistrikt</w:t>
      </w:r>
    </w:p>
    <w:p w14:paraId="39A5EA0B" w14:textId="77777777" w:rsidR="00D52CAC" w:rsidRPr="00BF2E7B" w:rsidRDefault="00D52CAC" w:rsidP="00D52CAC">
      <w:pPr>
        <w:pStyle w:val="Listeavsnitt"/>
        <w:numPr>
          <w:ilvl w:val="0"/>
          <w:numId w:val="17"/>
        </w:numPr>
        <w:spacing w:after="120"/>
        <w:rPr>
          <w:rFonts w:eastAsiaTheme="minorHAnsi" w:cstheme="minorBidi"/>
          <w:szCs w:val="22"/>
          <w:lang w:eastAsia="en-US"/>
        </w:rPr>
      </w:pPr>
      <w:r w:rsidRPr="00BF2E7B">
        <w:rPr>
          <w:rFonts w:eastAsiaTheme="minorHAnsi" w:cstheme="minorBidi"/>
          <w:szCs w:val="22"/>
          <w:lang w:eastAsia="en-US"/>
        </w:rPr>
        <w:t>Sør-Vest politidistrikt</w:t>
      </w:r>
    </w:p>
    <w:p w14:paraId="2D107673" w14:textId="77777777" w:rsidR="00D52CAC" w:rsidRPr="00BF2E7B" w:rsidRDefault="00D52CAC" w:rsidP="00D52CAC">
      <w:pPr>
        <w:pStyle w:val="Listeavsnitt"/>
        <w:numPr>
          <w:ilvl w:val="0"/>
          <w:numId w:val="17"/>
        </w:numPr>
        <w:spacing w:after="120"/>
        <w:rPr>
          <w:rFonts w:eastAsiaTheme="minorHAnsi" w:cstheme="minorBidi"/>
          <w:szCs w:val="22"/>
          <w:lang w:eastAsia="en-US"/>
        </w:rPr>
      </w:pPr>
      <w:r w:rsidRPr="00BF2E7B">
        <w:rPr>
          <w:rFonts w:eastAsiaTheme="minorHAnsi" w:cstheme="minorBidi"/>
          <w:szCs w:val="22"/>
          <w:lang w:eastAsia="en-US"/>
        </w:rPr>
        <w:t>Trøndelag politidistrikt</w:t>
      </w:r>
    </w:p>
    <w:p w14:paraId="6B9CD412" w14:textId="77777777" w:rsidR="00D52CAC" w:rsidRPr="00BF2E7B" w:rsidRDefault="00D52CAC" w:rsidP="00D52CAC">
      <w:pPr>
        <w:pStyle w:val="Listeavsnitt"/>
        <w:numPr>
          <w:ilvl w:val="0"/>
          <w:numId w:val="17"/>
        </w:numPr>
        <w:spacing w:after="120"/>
        <w:rPr>
          <w:rFonts w:eastAsiaTheme="minorHAnsi" w:cstheme="minorBidi"/>
          <w:szCs w:val="22"/>
          <w:lang w:eastAsia="en-US"/>
        </w:rPr>
      </w:pPr>
      <w:r w:rsidRPr="00BF2E7B">
        <w:rPr>
          <w:rFonts w:eastAsiaTheme="minorHAnsi" w:cstheme="minorBidi"/>
          <w:szCs w:val="22"/>
          <w:lang w:eastAsia="en-US"/>
        </w:rPr>
        <w:t>Finnmark politidistrikt</w:t>
      </w:r>
    </w:p>
    <w:p w14:paraId="7A809C83" w14:textId="77777777" w:rsidR="00D52CAC" w:rsidRPr="00BF2E7B" w:rsidRDefault="00D52CAC" w:rsidP="00D52CAC">
      <w:pPr>
        <w:pStyle w:val="Listeavsnitt"/>
        <w:numPr>
          <w:ilvl w:val="0"/>
          <w:numId w:val="17"/>
        </w:numPr>
        <w:spacing w:after="120"/>
        <w:rPr>
          <w:rFonts w:eastAsiaTheme="minorHAnsi" w:cstheme="minorBidi"/>
          <w:szCs w:val="22"/>
          <w:lang w:eastAsia="en-US"/>
        </w:rPr>
      </w:pPr>
      <w:r w:rsidRPr="00BF2E7B">
        <w:rPr>
          <w:rFonts w:eastAsiaTheme="minorHAnsi" w:cstheme="minorBidi"/>
          <w:szCs w:val="22"/>
          <w:lang w:eastAsia="en-US"/>
        </w:rPr>
        <w:t>Nordland politidistrikt</w:t>
      </w:r>
    </w:p>
    <w:p w14:paraId="33015609" w14:textId="77777777" w:rsidR="00D52CAC" w:rsidRPr="00BF2E7B" w:rsidRDefault="00D52CAC" w:rsidP="00D52CAC">
      <w:pPr>
        <w:pStyle w:val="Listeavsnitt"/>
        <w:numPr>
          <w:ilvl w:val="0"/>
          <w:numId w:val="17"/>
        </w:numPr>
        <w:spacing w:after="120"/>
        <w:rPr>
          <w:rFonts w:eastAsiaTheme="minorHAnsi" w:cstheme="minorBidi"/>
          <w:szCs w:val="22"/>
          <w:lang w:eastAsia="en-US"/>
        </w:rPr>
      </w:pPr>
      <w:r w:rsidRPr="00BF2E7B">
        <w:rPr>
          <w:rFonts w:eastAsiaTheme="minorHAnsi" w:cstheme="minorBidi"/>
          <w:szCs w:val="22"/>
          <w:lang w:eastAsia="en-US"/>
        </w:rPr>
        <w:t>Sør-Øst politidistrikt</w:t>
      </w:r>
    </w:p>
    <w:p w14:paraId="554E6844" w14:textId="77777777" w:rsidR="00D52CAC" w:rsidRPr="00BF2E7B" w:rsidRDefault="00D52CAC" w:rsidP="00D52CAC">
      <w:pPr>
        <w:pStyle w:val="Listeavsnitt"/>
        <w:numPr>
          <w:ilvl w:val="0"/>
          <w:numId w:val="17"/>
        </w:numPr>
        <w:spacing w:after="120"/>
        <w:rPr>
          <w:rFonts w:eastAsiaTheme="minorHAnsi" w:cstheme="minorBidi"/>
          <w:szCs w:val="22"/>
          <w:lang w:eastAsia="en-US"/>
        </w:rPr>
      </w:pPr>
      <w:r w:rsidRPr="00BF2E7B">
        <w:rPr>
          <w:rFonts w:eastAsiaTheme="minorHAnsi" w:cstheme="minorBidi"/>
          <w:szCs w:val="22"/>
          <w:lang w:eastAsia="en-US"/>
        </w:rPr>
        <w:t>Vest politidistrikt</w:t>
      </w:r>
    </w:p>
    <w:p w14:paraId="3C02E01B" w14:textId="77777777" w:rsidR="00D52CAC" w:rsidRPr="00BF2E7B" w:rsidRDefault="00D52CAC" w:rsidP="00D52CAC">
      <w:pPr>
        <w:pStyle w:val="Listeavsnitt"/>
        <w:numPr>
          <w:ilvl w:val="0"/>
          <w:numId w:val="17"/>
        </w:numPr>
        <w:spacing w:after="120"/>
        <w:rPr>
          <w:rFonts w:eastAsiaTheme="minorHAnsi" w:cstheme="minorBidi"/>
          <w:szCs w:val="22"/>
          <w:lang w:eastAsia="en-US"/>
        </w:rPr>
      </w:pPr>
      <w:r w:rsidRPr="00BF2E7B">
        <w:rPr>
          <w:rFonts w:eastAsiaTheme="minorHAnsi" w:cstheme="minorBidi"/>
          <w:szCs w:val="22"/>
          <w:lang w:eastAsia="en-US"/>
        </w:rPr>
        <w:t>Innlandet politidistrikt</w:t>
      </w:r>
    </w:p>
    <w:p w14:paraId="555C38C2" w14:textId="77777777" w:rsidR="00D52CAC" w:rsidRPr="00BF2E7B" w:rsidRDefault="00D52CAC" w:rsidP="00D52CAC">
      <w:pPr>
        <w:pStyle w:val="Listeavsnitt"/>
        <w:numPr>
          <w:ilvl w:val="0"/>
          <w:numId w:val="17"/>
        </w:numPr>
        <w:spacing w:after="120"/>
        <w:rPr>
          <w:rFonts w:eastAsiaTheme="minorHAnsi" w:cstheme="minorBidi"/>
          <w:szCs w:val="22"/>
          <w:lang w:eastAsia="en-US"/>
        </w:rPr>
      </w:pPr>
      <w:r w:rsidRPr="00BF2E7B">
        <w:rPr>
          <w:rFonts w:eastAsiaTheme="minorHAnsi" w:cstheme="minorBidi"/>
          <w:szCs w:val="22"/>
          <w:lang w:eastAsia="en-US"/>
        </w:rPr>
        <w:t>Oslo politidistrikt</w:t>
      </w:r>
    </w:p>
    <w:p w14:paraId="4DFA5938" w14:textId="77777777" w:rsidR="00D52CAC" w:rsidRPr="00BF2E7B" w:rsidRDefault="00D52CAC" w:rsidP="00D52CAC">
      <w:pPr>
        <w:pStyle w:val="Listeavsnitt"/>
        <w:numPr>
          <w:ilvl w:val="0"/>
          <w:numId w:val="17"/>
        </w:numPr>
        <w:spacing w:after="120"/>
        <w:rPr>
          <w:rFonts w:eastAsiaTheme="minorHAnsi" w:cstheme="minorBidi"/>
          <w:szCs w:val="22"/>
          <w:lang w:eastAsia="en-US"/>
        </w:rPr>
      </w:pPr>
      <w:r w:rsidRPr="00BF2E7B">
        <w:rPr>
          <w:rFonts w:eastAsiaTheme="minorHAnsi" w:cstheme="minorBidi"/>
          <w:szCs w:val="22"/>
          <w:lang w:eastAsia="en-US"/>
        </w:rPr>
        <w:t>Troms politidistrikt</w:t>
      </w:r>
    </w:p>
    <w:p w14:paraId="183DA505" w14:textId="77777777" w:rsidR="00D52CAC" w:rsidRPr="00EE4B74" w:rsidRDefault="00D52CAC" w:rsidP="00D52CAC">
      <w:pPr>
        <w:pStyle w:val="Listeavsnitt"/>
        <w:numPr>
          <w:ilvl w:val="0"/>
          <w:numId w:val="17"/>
        </w:numPr>
        <w:spacing w:after="120"/>
        <w:rPr>
          <w:rFonts w:eastAsiaTheme="minorHAnsi" w:cstheme="minorBidi"/>
          <w:szCs w:val="22"/>
          <w:lang w:eastAsia="en-US"/>
        </w:rPr>
      </w:pPr>
      <w:r w:rsidRPr="00BF2E7B">
        <w:rPr>
          <w:rFonts w:eastAsiaTheme="minorHAnsi" w:cstheme="minorBidi"/>
          <w:szCs w:val="22"/>
          <w:lang w:eastAsia="en-US"/>
        </w:rPr>
        <w:t>Øst politidistrikt</w:t>
      </w:r>
    </w:p>
    <w:p w14:paraId="3AB14F60" w14:textId="77777777" w:rsidR="00C47B8B" w:rsidRDefault="00C47B8B" w:rsidP="00EE4B74">
      <w:pPr>
        <w:spacing w:after="120"/>
      </w:pPr>
    </w:p>
    <w:p w14:paraId="357CF108" w14:textId="5CCCDFC4" w:rsidR="00FA5B12" w:rsidRPr="00BF2E7B" w:rsidRDefault="00FA5B12" w:rsidP="00EE4B74">
      <w:pPr>
        <w:spacing w:after="120"/>
      </w:pPr>
      <w:r w:rsidRPr="00BF2E7B">
        <w:t>Hvert distrikt ledes av en politimester som har ansvaret for tjenester, budsjett og resultater. Politidistriktet har en egen administrasjon og operasjonssentral.</w:t>
      </w:r>
    </w:p>
    <w:p w14:paraId="15378ECF" w14:textId="77777777" w:rsidR="00BF2E7B" w:rsidRPr="007A1330" w:rsidRDefault="00BF2E7B" w:rsidP="00BF2E7B">
      <w:pPr>
        <w:pStyle w:val="Overskrift3"/>
      </w:pPr>
      <w:bookmarkStart w:id="10" w:name="_Toc238032653"/>
      <w:r>
        <w:t>Særorgan og andre enheter</w:t>
      </w:r>
      <w:bookmarkEnd w:id="10"/>
    </w:p>
    <w:p w14:paraId="0F6E58F2" w14:textId="77777777" w:rsidR="00762C38" w:rsidRDefault="00762C38" w:rsidP="00EE4B74">
      <w:pPr>
        <w:spacing w:after="120"/>
      </w:pPr>
      <w:r>
        <w:t>Følgende særorgan og andre enheter er underlagt POD:</w:t>
      </w:r>
    </w:p>
    <w:p w14:paraId="43F10DBC" w14:textId="77777777" w:rsidR="004035A1" w:rsidRDefault="004035A1" w:rsidP="00EE4B74">
      <w:pPr>
        <w:pStyle w:val="Listeavsnitt"/>
        <w:numPr>
          <w:ilvl w:val="0"/>
          <w:numId w:val="38"/>
        </w:numPr>
        <w:spacing w:after="120"/>
      </w:pPr>
      <w:r w:rsidRPr="00BF2E7B">
        <w:t>Grensekommis</w:t>
      </w:r>
      <w:r>
        <w:t>s</w:t>
      </w:r>
      <w:r w:rsidRPr="00BF2E7B">
        <w:t xml:space="preserve">ariatet </w:t>
      </w:r>
    </w:p>
    <w:p w14:paraId="1756E2CE" w14:textId="52FCB678" w:rsidR="00762C38" w:rsidRDefault="00762C38" w:rsidP="00EE4B74">
      <w:pPr>
        <w:pStyle w:val="Listeavsnitt"/>
        <w:numPr>
          <w:ilvl w:val="0"/>
          <w:numId w:val="38"/>
        </w:numPr>
        <w:spacing w:after="120"/>
      </w:pPr>
      <w:r>
        <w:lastRenderedPageBreak/>
        <w:t>Kripos</w:t>
      </w:r>
    </w:p>
    <w:p w14:paraId="462FABF0" w14:textId="77777777" w:rsidR="004035A1" w:rsidRDefault="004035A1" w:rsidP="004035A1">
      <w:pPr>
        <w:pStyle w:val="Listeavsnitt"/>
        <w:numPr>
          <w:ilvl w:val="0"/>
          <w:numId w:val="38"/>
        </w:numPr>
        <w:spacing w:after="120"/>
      </w:pPr>
      <w:r>
        <w:t>N</w:t>
      </w:r>
      <w:r w:rsidRPr="00BF2E7B">
        <w:t>asjonalt ID-senter (NID)</w:t>
      </w:r>
    </w:p>
    <w:p w14:paraId="0939D8C3" w14:textId="77777777" w:rsidR="00762C38" w:rsidRPr="00654578" w:rsidRDefault="00762C38" w:rsidP="00EE4B74">
      <w:pPr>
        <w:pStyle w:val="Listeavsnitt"/>
        <w:numPr>
          <w:ilvl w:val="0"/>
          <w:numId w:val="38"/>
        </w:numPr>
        <w:spacing w:after="120"/>
      </w:pPr>
      <w:r w:rsidRPr="00BF2E7B">
        <w:rPr>
          <w:rFonts w:eastAsiaTheme="minorHAnsi" w:cstheme="minorBidi"/>
          <w:szCs w:val="22"/>
          <w:lang w:eastAsia="en-US"/>
        </w:rPr>
        <w:t>Politiets utlendingsenhet (PU)</w:t>
      </w:r>
    </w:p>
    <w:p w14:paraId="30D17E86" w14:textId="77777777" w:rsidR="004035A1" w:rsidRPr="00654578" w:rsidRDefault="004035A1" w:rsidP="004035A1">
      <w:pPr>
        <w:pStyle w:val="Listeavsnitt"/>
        <w:numPr>
          <w:ilvl w:val="0"/>
          <w:numId w:val="38"/>
        </w:numPr>
        <w:spacing w:after="120"/>
      </w:pPr>
      <w:r w:rsidRPr="00BF2E7B">
        <w:rPr>
          <w:rFonts w:eastAsiaTheme="minorHAnsi" w:cstheme="minorBidi"/>
          <w:szCs w:val="22"/>
          <w:lang w:eastAsia="en-US"/>
        </w:rPr>
        <w:t>Politihøgskolen (PHS)</w:t>
      </w:r>
    </w:p>
    <w:p w14:paraId="0B3D6691" w14:textId="77777777" w:rsidR="00762C38" w:rsidRPr="00654578" w:rsidRDefault="00762C38" w:rsidP="00EE4B74">
      <w:pPr>
        <w:pStyle w:val="Listeavsnitt"/>
        <w:numPr>
          <w:ilvl w:val="0"/>
          <w:numId w:val="38"/>
        </w:numPr>
        <w:spacing w:after="120"/>
      </w:pPr>
      <w:r w:rsidRPr="00BF2E7B">
        <w:rPr>
          <w:rFonts w:eastAsiaTheme="minorHAnsi" w:cstheme="minorBidi"/>
          <w:szCs w:val="22"/>
          <w:lang w:eastAsia="en-US"/>
        </w:rPr>
        <w:t>Utrykningspolitiet (UP)</w:t>
      </w:r>
    </w:p>
    <w:p w14:paraId="55C78631" w14:textId="60E4B2C4" w:rsidR="00762C38" w:rsidRDefault="004035A1" w:rsidP="004035A1">
      <w:pPr>
        <w:pStyle w:val="Listeavsnitt"/>
        <w:numPr>
          <w:ilvl w:val="0"/>
          <w:numId w:val="38"/>
        </w:numPr>
        <w:spacing w:after="120"/>
      </w:pPr>
      <w:r>
        <w:t>Økokrim</w:t>
      </w:r>
    </w:p>
    <w:p w14:paraId="40AAE66A" w14:textId="2F6DE302" w:rsidR="0052367C" w:rsidRDefault="0052367C" w:rsidP="004035A1">
      <w:pPr>
        <w:pStyle w:val="Listeavsnitt"/>
        <w:numPr>
          <w:ilvl w:val="0"/>
          <w:numId w:val="38"/>
        </w:numPr>
        <w:spacing w:after="120"/>
      </w:pPr>
      <w:r>
        <w:t>Politiets IT-enhet (PIT)</w:t>
      </w:r>
    </w:p>
    <w:p w14:paraId="6D4CD0C2" w14:textId="25AA9507" w:rsidR="0052367C" w:rsidRDefault="0052367C" w:rsidP="004035A1">
      <w:pPr>
        <w:pStyle w:val="Listeavsnitt"/>
        <w:numPr>
          <w:ilvl w:val="0"/>
          <w:numId w:val="38"/>
        </w:numPr>
        <w:spacing w:after="120"/>
      </w:pPr>
      <w:r>
        <w:t>Politiets fellestjenester (PFT)</w:t>
      </w:r>
    </w:p>
    <w:p w14:paraId="1C23E418" w14:textId="04E4ED86" w:rsidR="0052367C" w:rsidRDefault="0052367C" w:rsidP="004035A1">
      <w:pPr>
        <w:pStyle w:val="Listeavsnitt"/>
        <w:numPr>
          <w:ilvl w:val="0"/>
          <w:numId w:val="38"/>
        </w:numPr>
        <w:spacing w:after="120"/>
      </w:pPr>
      <w:r>
        <w:t>Politidirektoratet (POD)</w:t>
      </w:r>
    </w:p>
    <w:p w14:paraId="0A1C912F" w14:textId="77777777" w:rsidR="001B1BA3" w:rsidRPr="0052367C" w:rsidRDefault="001B1BA3" w:rsidP="001B1BA3">
      <w:pPr>
        <w:pStyle w:val="Listeavsnitt"/>
        <w:numPr>
          <w:ilvl w:val="0"/>
          <w:numId w:val="38"/>
        </w:numPr>
        <w:spacing w:after="120"/>
      </w:pPr>
      <w:r w:rsidRPr="0052367C">
        <w:t>Sysselmesteren</w:t>
      </w:r>
      <w:r>
        <w:t xml:space="preserve"> på Svalbard</w:t>
      </w:r>
    </w:p>
    <w:p w14:paraId="2EA99B2E" w14:textId="77777777" w:rsidR="00B049F8" w:rsidRDefault="00B049F8" w:rsidP="00B049F8">
      <w:pPr>
        <w:pStyle w:val="Overskrift3"/>
      </w:pPr>
      <w:bookmarkStart w:id="11" w:name="_Toc238032654"/>
      <w:r>
        <w:t>Den høyere påtalemyndighet (DHP)</w:t>
      </w:r>
      <w:bookmarkEnd w:id="11"/>
    </w:p>
    <w:p w14:paraId="6BD876B3" w14:textId="07EAE83B" w:rsidR="00B049F8" w:rsidRPr="00B14E79" w:rsidRDefault="00B049F8" w:rsidP="00B049F8">
      <w:pPr>
        <w:spacing w:after="120"/>
      </w:pPr>
      <w:r w:rsidRPr="00B14E79">
        <w:t>Riksadvokaten er øverste leder av påtalemyndigheten. Påtalemyndigheten omfatter også statsadvokater og påtalejurister. Justisdepartementet har administrativt ansvar for Riksadvokaten.</w:t>
      </w:r>
    </w:p>
    <w:p w14:paraId="6A4EA145" w14:textId="77777777" w:rsidR="00B049F8" w:rsidRPr="00B14E79" w:rsidRDefault="00B049F8" w:rsidP="00B049F8">
      <w:pPr>
        <w:spacing w:after="120"/>
      </w:pPr>
      <w:r w:rsidRPr="00B14E79">
        <w:t>DHP benytter mange IKT-tjenester som leveres av PIT.</w:t>
      </w:r>
    </w:p>
    <w:p w14:paraId="557B076B" w14:textId="59DBE258" w:rsidR="00B049F8" w:rsidRPr="00B14E79" w:rsidRDefault="00B049F8" w:rsidP="00B049F8">
      <w:pPr>
        <w:spacing w:after="120"/>
      </w:pPr>
      <w:r w:rsidRPr="00B14E79">
        <w:t xml:space="preserve">For mer informasjon om DHP, se: </w:t>
      </w:r>
      <w:hyperlink r:id="rId14" w:history="1">
        <w:r w:rsidRPr="00B14E79">
          <w:rPr>
            <w:rStyle w:val="Hyperkobling"/>
          </w:rPr>
          <w:t>www.riksadvokaten.no</w:t>
        </w:r>
      </w:hyperlink>
      <w:r w:rsidRPr="00B14E79">
        <w:t>.</w:t>
      </w:r>
    </w:p>
    <w:p w14:paraId="2544AABF" w14:textId="77777777" w:rsidR="000D3DED" w:rsidRDefault="000D3DED" w:rsidP="000D3DED">
      <w:pPr>
        <w:pStyle w:val="Overskrift3"/>
      </w:pPr>
      <w:bookmarkStart w:id="12" w:name="_Toc238032655"/>
      <w:r>
        <w:t>Politiets sikkerhetstjeneste (PST)</w:t>
      </w:r>
      <w:bookmarkEnd w:id="12"/>
    </w:p>
    <w:p w14:paraId="5657214D" w14:textId="77777777" w:rsidR="000D3DED" w:rsidRPr="00B14E79" w:rsidRDefault="000D3DED" w:rsidP="000D3DED">
      <w:pPr>
        <w:spacing w:after="120"/>
      </w:pPr>
      <w:r w:rsidRPr="00B14E79">
        <w:t>PSTs primære ansvar er å forebygge og etterforske straffbare handlinger mot rikets sikkerhet. Sentralt står innsamling av informasjon om personer og grupper som kan utgjøre en trussel, utarbeidelse av ulike analyser og trusselvurderinger, etterforskning og andre operative tiltak, og rådgivning.</w:t>
      </w:r>
    </w:p>
    <w:p w14:paraId="67A55E7D" w14:textId="77777777" w:rsidR="000D3DED" w:rsidRPr="000D3DED" w:rsidRDefault="000D3DED" w:rsidP="000D3DED">
      <w:pPr>
        <w:spacing w:after="120"/>
      </w:pPr>
      <w:r w:rsidRPr="00B14E79">
        <w:t xml:space="preserve">For mer informasjon om PST, se: </w:t>
      </w:r>
      <w:hyperlink r:id="rId15" w:history="1">
        <w:r w:rsidRPr="00B14E79">
          <w:rPr>
            <w:rStyle w:val="Hyperkobling"/>
          </w:rPr>
          <w:t>www.pst.no</w:t>
        </w:r>
      </w:hyperlink>
      <w:r w:rsidRPr="00B14E79">
        <w:t>.</w:t>
      </w:r>
    </w:p>
    <w:p w14:paraId="4E26C13E" w14:textId="77777777" w:rsidR="000D3DED" w:rsidRDefault="000D3DED" w:rsidP="000D3DED">
      <w:pPr>
        <w:pStyle w:val="Overskrift3"/>
      </w:pPr>
      <w:bookmarkStart w:id="13" w:name="_Toc238032656"/>
      <w:r>
        <w:t>Spesialenheten for politisaker</w:t>
      </w:r>
      <w:bookmarkEnd w:id="13"/>
    </w:p>
    <w:p w14:paraId="3FD04D93" w14:textId="77777777" w:rsidR="000D3DED" w:rsidRPr="00C2369A" w:rsidRDefault="000D3DED" w:rsidP="000D3DED">
      <w:pPr>
        <w:spacing w:after="120"/>
      </w:pPr>
      <w:r w:rsidRPr="00C2369A">
        <w:t xml:space="preserve">Spesialenheten for politisaker etterforsker og påtale avgjør saker, og fører saker for retten der ansatte i politiet eller påtalemyndigheten er anmeldt for å ha begått en straffbar handling i tjenesten. </w:t>
      </w:r>
    </w:p>
    <w:p w14:paraId="353CE961" w14:textId="77777777" w:rsidR="000D3DED" w:rsidRPr="000D3DED" w:rsidRDefault="000D3DED" w:rsidP="000D3DED">
      <w:pPr>
        <w:spacing w:after="120"/>
      </w:pPr>
      <w:r w:rsidRPr="00C2369A">
        <w:t xml:space="preserve">For mer informasjon om Spesialenheten, se: </w:t>
      </w:r>
      <w:hyperlink r:id="rId16" w:history="1">
        <w:r w:rsidRPr="00C2369A">
          <w:rPr>
            <w:rStyle w:val="Hyperkobling"/>
          </w:rPr>
          <w:t>www.spesialenheten.no</w:t>
        </w:r>
      </w:hyperlink>
      <w:r w:rsidRPr="00C2369A">
        <w:t>.</w:t>
      </w:r>
    </w:p>
    <w:p w14:paraId="3BF8A7B4" w14:textId="007E01AE" w:rsidR="003D52EB" w:rsidRPr="007A1330" w:rsidRDefault="000B7028" w:rsidP="000B7028">
      <w:pPr>
        <w:pStyle w:val="Overskrift1"/>
      </w:pPr>
      <w:bookmarkStart w:id="14" w:name="_Toc238032657"/>
      <w:r>
        <w:t xml:space="preserve">Nærmere informasjon om </w:t>
      </w:r>
      <w:r w:rsidR="00E8581D">
        <w:t>rammeavtalen</w:t>
      </w:r>
      <w:bookmarkEnd w:id="14"/>
    </w:p>
    <w:p w14:paraId="4D468054" w14:textId="33168D46" w:rsidR="00EE760A" w:rsidRDefault="00EE760A" w:rsidP="00EE760A">
      <w:pPr>
        <w:spacing w:after="120"/>
      </w:pPr>
      <w:r>
        <w:t xml:space="preserve">Dette kapittelet inneholder nærmere informasjon om </w:t>
      </w:r>
      <w:r w:rsidR="00E8581D">
        <w:t>rammeavtalen</w:t>
      </w:r>
      <w:r>
        <w:t>.</w:t>
      </w:r>
    </w:p>
    <w:p w14:paraId="24B5EB7C" w14:textId="74BB632A" w:rsidR="007B32DD" w:rsidRPr="00EE760A" w:rsidRDefault="00EE760A" w:rsidP="00EE760A">
      <w:pPr>
        <w:pStyle w:val="Overskrift2"/>
      </w:pPr>
      <w:r>
        <w:t xml:space="preserve"> </w:t>
      </w:r>
      <w:bookmarkStart w:id="15" w:name="_Toc238032658"/>
      <w:r w:rsidR="00E8581D">
        <w:t>Rammeavtalen</w:t>
      </w:r>
      <w:r w:rsidRPr="00EE760A">
        <w:t>s gjenstand</w:t>
      </w:r>
      <w:bookmarkEnd w:id="15"/>
    </w:p>
    <w:p w14:paraId="2DC6A4BD" w14:textId="77777777" w:rsidR="00C407AC" w:rsidRDefault="00C33493" w:rsidP="00EE760A">
      <w:pPr>
        <w:shd w:val="clear" w:color="auto" w:fill="FFFFFF" w:themeFill="background1"/>
        <w:spacing w:after="120"/>
      </w:pPr>
      <w:r w:rsidRPr="00273FEC">
        <w:t xml:space="preserve">Kunden har til hensikt å inngå avtale med en lisenspartner (LSP) for bistand til effektiv forvaltning av Kundens Microsoftavtaler. </w:t>
      </w:r>
    </w:p>
    <w:p w14:paraId="5FBBD34F" w14:textId="6B7CB3B5" w:rsidR="00B14E79" w:rsidRDefault="00C7193A" w:rsidP="00EE760A">
      <w:pPr>
        <w:shd w:val="clear" w:color="auto" w:fill="FFFFFF" w:themeFill="background1"/>
        <w:spacing w:after="120"/>
        <w:rPr>
          <w:lang w:eastAsia="nb-NO"/>
        </w:rPr>
      </w:pPr>
      <w:r>
        <w:t xml:space="preserve">Det kan være et behov for </w:t>
      </w:r>
      <w:r w:rsidR="00C33493" w:rsidRPr="00273FEC">
        <w:t xml:space="preserve">rådgivning og teknisk bistand knyttet til hele produktspekteret, herunder også bistand til innhenting av nødvendig informasjon for å vurdere tilbudte produkter og tjenester </w:t>
      </w:r>
      <w:r>
        <w:t xml:space="preserve">samt bistand til </w:t>
      </w:r>
      <w:r w:rsidR="00C33493" w:rsidRPr="00273FEC">
        <w:t>oppfyllelse av personvernforordningens krav.</w:t>
      </w:r>
      <w:r w:rsidR="00C33493" w:rsidRPr="00273FEC">
        <w:rPr>
          <w:lang w:eastAsia="nb-NO"/>
        </w:rPr>
        <w:t xml:space="preserve"> </w:t>
      </w:r>
    </w:p>
    <w:p w14:paraId="61E5FEDE" w14:textId="77777777" w:rsidR="00B14E79" w:rsidRDefault="00C33493" w:rsidP="00EE760A">
      <w:pPr>
        <w:shd w:val="clear" w:color="auto" w:fill="FFFFFF" w:themeFill="background1"/>
        <w:spacing w:after="120"/>
      </w:pPr>
      <w:r w:rsidRPr="00273FEC">
        <w:t>Kundens eksisterende LSP-avtale utløper</w:t>
      </w:r>
      <w:r>
        <w:t xml:space="preserve"> 30.05.2027.</w:t>
      </w:r>
      <w:r w:rsidRPr="00273FEC">
        <w:t xml:space="preserve"> </w:t>
      </w:r>
    </w:p>
    <w:p w14:paraId="1625906F" w14:textId="77777777" w:rsidR="007B32DD" w:rsidRPr="007A4C02" w:rsidRDefault="007A4C02" w:rsidP="007A4C02">
      <w:pPr>
        <w:pStyle w:val="Overskrift2"/>
      </w:pPr>
      <w:r>
        <w:t xml:space="preserve"> </w:t>
      </w:r>
      <w:bookmarkStart w:id="16" w:name="_Toc238032659"/>
      <w:r w:rsidRPr="007A4C02">
        <w:t>Bakgrunn og formål</w:t>
      </w:r>
      <w:bookmarkEnd w:id="16"/>
    </w:p>
    <w:p w14:paraId="491234C4" w14:textId="77777777" w:rsidR="007B31F0" w:rsidRPr="005E424C" w:rsidRDefault="00C33493" w:rsidP="007B31F0">
      <w:pPr>
        <w:spacing w:after="120"/>
      </w:pPr>
      <w:r w:rsidRPr="005E424C">
        <w:t xml:space="preserve">Kunden har i dag en EA-avtale </w:t>
      </w:r>
      <w:r w:rsidR="00C7193A">
        <w:t xml:space="preserve">og </w:t>
      </w:r>
      <w:r w:rsidR="00235FCB">
        <w:t xml:space="preserve">en </w:t>
      </w:r>
      <w:r w:rsidR="00C7193A">
        <w:t xml:space="preserve">SCE avtale </w:t>
      </w:r>
      <w:r w:rsidRPr="005E424C">
        <w:t>med Microsoft som utløper 30.06.202</w:t>
      </w:r>
      <w:r>
        <w:t>8</w:t>
      </w:r>
      <w:r w:rsidRPr="005E424C">
        <w:t xml:space="preserve">. EA-avtalen inneholder også </w:t>
      </w:r>
      <w:r w:rsidR="002C2731">
        <w:t>forskjellige</w:t>
      </w:r>
      <w:r w:rsidRPr="005E424C">
        <w:t xml:space="preserve"> </w:t>
      </w:r>
      <w:proofErr w:type="spellStart"/>
      <w:r w:rsidRPr="005E424C">
        <w:t>enrollments</w:t>
      </w:r>
      <w:proofErr w:type="spellEnd"/>
      <w:r w:rsidRPr="005E424C">
        <w:t xml:space="preserve"> med egne </w:t>
      </w:r>
      <w:proofErr w:type="spellStart"/>
      <w:r w:rsidRPr="005E424C">
        <w:t>tenants</w:t>
      </w:r>
      <w:proofErr w:type="spellEnd"/>
      <w:r w:rsidRPr="005E424C">
        <w:t xml:space="preserve">. </w:t>
      </w:r>
    </w:p>
    <w:p w14:paraId="1801C65F" w14:textId="3FC0CFA1" w:rsidR="0030360A" w:rsidRDefault="007B31F0" w:rsidP="007B31F0">
      <w:pPr>
        <w:spacing w:after="120"/>
        <w:sectPr w:rsidR="0030360A" w:rsidSect="0030360A">
          <w:footnotePr>
            <w:numStart w:val="2"/>
          </w:footnotePr>
          <w:type w:val="continuous"/>
          <w:pgSz w:w="11906" w:h="16838"/>
          <w:pgMar w:top="1417" w:right="1417" w:bottom="1417" w:left="1417" w:header="709" w:footer="709" w:gutter="0"/>
          <w:cols w:space="708"/>
          <w:docGrid w:linePitch="360"/>
        </w:sectPr>
      </w:pPr>
      <w:r w:rsidRPr="005E424C">
        <w:lastRenderedPageBreak/>
        <w:t xml:space="preserve">En oversikt over Kundens </w:t>
      </w:r>
      <w:r w:rsidR="00A53B9F">
        <w:t>inngangsportefølje</w:t>
      </w:r>
      <w:r w:rsidRPr="005E424C">
        <w:t xml:space="preserve">, fremgår av Bilag </w:t>
      </w:r>
      <w:r w:rsidR="00FD361C" w:rsidRPr="003D5908">
        <w:t>6</w:t>
      </w:r>
      <w:r w:rsidR="0030360A" w:rsidRPr="003D5908">
        <w:t>,</w:t>
      </w:r>
      <w:r w:rsidRPr="003D5908">
        <w:t xml:space="preserve"> vedlegg </w:t>
      </w:r>
      <w:r w:rsidR="00A53B9F" w:rsidRPr="003D5908">
        <w:t>1</w:t>
      </w:r>
      <w:r w:rsidR="003D5908" w:rsidRPr="003D5908">
        <w:t xml:space="preserve"> Prisskjema</w:t>
      </w:r>
      <w:r w:rsidRPr="005E424C">
        <w:rPr>
          <w:rStyle w:val="Fotnotereferanse"/>
        </w:rPr>
        <w:footnoteReference w:id="1"/>
      </w:r>
    </w:p>
    <w:p w14:paraId="02852612" w14:textId="7EEC374D" w:rsidR="007B31F0" w:rsidRPr="003D5908" w:rsidRDefault="007B31F0" w:rsidP="007B31F0">
      <w:pPr>
        <w:spacing w:after="120"/>
        <w:rPr>
          <w:i/>
        </w:rPr>
      </w:pPr>
      <w:r w:rsidRPr="003D5908">
        <w:rPr>
          <w:i/>
        </w:rPr>
        <w:t xml:space="preserve">NB: </w:t>
      </w:r>
      <w:r w:rsidR="0030360A" w:rsidRPr="003D5908">
        <w:rPr>
          <w:i/>
        </w:rPr>
        <w:t xml:space="preserve">Bilag </w:t>
      </w:r>
      <w:r w:rsidR="00A53B9F" w:rsidRPr="003D5908">
        <w:rPr>
          <w:i/>
        </w:rPr>
        <w:t>6</w:t>
      </w:r>
      <w:r w:rsidR="0030360A" w:rsidRPr="003D5908">
        <w:rPr>
          <w:i/>
        </w:rPr>
        <w:t>, v</w:t>
      </w:r>
      <w:r w:rsidRPr="003D5908">
        <w:rPr>
          <w:i/>
        </w:rPr>
        <w:t xml:space="preserve">edlegg </w:t>
      </w:r>
      <w:r w:rsidR="003D5908" w:rsidRPr="003D5908">
        <w:rPr>
          <w:i/>
        </w:rPr>
        <w:t>1 Prisskjema</w:t>
      </w:r>
      <w:r w:rsidRPr="003D5908">
        <w:rPr>
          <w:i/>
        </w:rPr>
        <w:t xml:space="preserve"> utleveres etter </w:t>
      </w:r>
      <w:r w:rsidR="00A80E5A">
        <w:rPr>
          <w:i/>
        </w:rPr>
        <w:t xml:space="preserve">at leverandører er kvalifisert </w:t>
      </w:r>
      <w:r w:rsidRPr="003D5908">
        <w:rPr>
          <w:i/>
        </w:rPr>
        <w:t xml:space="preserve">og når </w:t>
      </w:r>
      <w:r w:rsidR="0030360A" w:rsidRPr="003D5908">
        <w:rPr>
          <w:i/>
        </w:rPr>
        <w:t xml:space="preserve">skriftlig </w:t>
      </w:r>
      <w:r w:rsidRPr="003D5908">
        <w:rPr>
          <w:i/>
        </w:rPr>
        <w:t>taushetserklæring foreligger.</w:t>
      </w:r>
    </w:p>
    <w:p w14:paraId="2243A224" w14:textId="471291C3" w:rsidR="00C7193A" w:rsidRDefault="00C33493" w:rsidP="00C33493">
      <w:pPr>
        <w:spacing w:after="120"/>
      </w:pPr>
      <w:r w:rsidRPr="005E424C">
        <w:t>Formålet med anskaffelsen er å etablere en rammeavtale med én leverandør for å holde oversikt over Kundens Microsoft-avtaler</w:t>
      </w:r>
      <w:r w:rsidR="00A80E5A">
        <w:t>,</w:t>
      </w:r>
      <w:r w:rsidRPr="005E424C">
        <w:t xml:space="preserve"> og videreføre eksisterende løsning hos Kunden for produktene fra Microsoft. </w:t>
      </w:r>
    </w:p>
    <w:p w14:paraId="0B5D8BEE" w14:textId="4303A5D0" w:rsidR="00C33493" w:rsidRPr="00273FEC" w:rsidRDefault="00C33493" w:rsidP="00C33493">
      <w:pPr>
        <w:spacing w:after="120"/>
      </w:pPr>
      <w:r w:rsidRPr="005E424C">
        <w:t xml:space="preserve">Gjennom </w:t>
      </w:r>
      <w:r w:rsidRPr="00273FEC">
        <w:t xml:space="preserve">rammeavtalen skal Kunden </w:t>
      </w:r>
      <w:r>
        <w:t xml:space="preserve">i tillegg </w:t>
      </w:r>
      <w:r w:rsidRPr="00273FEC">
        <w:t>kunne anskaffe nye produkter</w:t>
      </w:r>
      <w:r>
        <w:t>,</w:t>
      </w:r>
      <w:r w:rsidRPr="00273FEC">
        <w:t xml:space="preserve"> tjenester </w:t>
      </w:r>
      <w:r>
        <w:t>og</w:t>
      </w:r>
      <w:r w:rsidRPr="00273FEC">
        <w:t xml:space="preserve"> vedlikehold fra hele Microsoft-porteføljen.</w:t>
      </w:r>
      <w:r w:rsidR="005F2BF3" w:rsidRPr="005F2BF3">
        <w:rPr>
          <w:highlight w:val="lightGray"/>
        </w:rPr>
        <w:t xml:space="preserve"> </w:t>
      </w:r>
    </w:p>
    <w:p w14:paraId="35872F91" w14:textId="3C4EE6E2" w:rsidR="00481D0D" w:rsidRPr="00CD1F3E" w:rsidRDefault="00CD1F3E" w:rsidP="00C170EC">
      <w:pPr>
        <w:spacing w:after="120"/>
      </w:pPr>
      <w:r>
        <w:t>For Kunden er det viktig å ha en</w:t>
      </w:r>
      <w:r w:rsidR="00481D0D" w:rsidRPr="00CD1F3E">
        <w:t xml:space="preserve"> LSP leverandør</w:t>
      </w:r>
      <w:r w:rsidR="00C7193A">
        <w:t xml:space="preserve"> som jobber</w:t>
      </w:r>
      <w:r w:rsidR="00481D0D" w:rsidRPr="00CD1F3E">
        <w:t xml:space="preserve"> proaktiv</w:t>
      </w:r>
      <w:r w:rsidR="00C7193A">
        <w:t>t</w:t>
      </w:r>
      <w:r w:rsidR="00937FB2">
        <w:t>, bi</w:t>
      </w:r>
      <w:r w:rsidR="00481D0D" w:rsidRPr="00CD1F3E">
        <w:t>drar</w:t>
      </w:r>
      <w:r>
        <w:t xml:space="preserve"> aktivt </w:t>
      </w:r>
      <w:r w:rsidR="00481D0D" w:rsidRPr="00CD1F3E">
        <w:t xml:space="preserve">til å optimalisere </w:t>
      </w:r>
      <w:r>
        <w:t>Kundens</w:t>
      </w:r>
      <w:r w:rsidR="00481D0D" w:rsidRPr="00CD1F3E">
        <w:t xml:space="preserve"> lisensportefølje, sikre kontinuerlig tilgang til oppdatert</w:t>
      </w:r>
      <w:r w:rsidR="00937FB2">
        <w:t>e</w:t>
      </w:r>
      <w:r w:rsidR="00481D0D" w:rsidRPr="00CD1F3E">
        <w:t xml:space="preserve"> </w:t>
      </w:r>
      <w:r>
        <w:t>produkter og tjenester</w:t>
      </w:r>
      <w:r w:rsidR="00481D0D" w:rsidRPr="00CD1F3E">
        <w:t>, som også inkluderer sikkerhet og personvern</w:t>
      </w:r>
      <w:r w:rsidR="00937FB2">
        <w:t xml:space="preserve">. Videre skal LSP partneren </w:t>
      </w:r>
      <w:r w:rsidR="00481D0D" w:rsidRPr="00CD1F3E">
        <w:t xml:space="preserve">gi </w:t>
      </w:r>
      <w:r w:rsidR="005F2BF3">
        <w:t>Kunden</w:t>
      </w:r>
      <w:r w:rsidR="00481D0D" w:rsidRPr="00CD1F3E">
        <w:t xml:space="preserve"> nødvendig støtte og rådgivning/bistand for å oppnå best mulig utnyttelse av Microsoft-produktene i porteføljen.</w:t>
      </w:r>
    </w:p>
    <w:p w14:paraId="5E9B7701" w14:textId="42AA2E9F" w:rsidR="007B32DD" w:rsidRPr="007A4C02" w:rsidRDefault="007A4C02" w:rsidP="007A4C02">
      <w:pPr>
        <w:pStyle w:val="Overskrift2"/>
      </w:pPr>
      <w:bookmarkStart w:id="17" w:name="_Toc238032660"/>
      <w:r>
        <w:t>Omfang</w:t>
      </w:r>
      <w:bookmarkEnd w:id="17"/>
    </w:p>
    <w:p w14:paraId="0AD7DE58" w14:textId="53773309" w:rsidR="005F2BF3" w:rsidRPr="00273FEC" w:rsidRDefault="005F2BF3" w:rsidP="005F2BF3">
      <w:pPr>
        <w:spacing w:after="120"/>
      </w:pPr>
      <w:r w:rsidRPr="00273FEC">
        <w:t>Leveransen omfatter kjøp, leie og vedlikehold av Microsoftprodukter med tilhørende tjenester. Leverandøren skal i den forbindelse</w:t>
      </w:r>
      <w:r w:rsidR="00FD06D1">
        <w:t>, herunder, men ikke begrenset til</w:t>
      </w:r>
      <w:r w:rsidRPr="00273FEC">
        <w:t>:</w:t>
      </w:r>
    </w:p>
    <w:p w14:paraId="02C583C2" w14:textId="37B22AD4" w:rsidR="00FD06D1" w:rsidRDefault="00FD06D1" w:rsidP="005F2BF3">
      <w:pPr>
        <w:pStyle w:val="Listeavsnitt"/>
        <w:numPr>
          <w:ilvl w:val="0"/>
          <w:numId w:val="20"/>
        </w:numPr>
        <w:spacing w:after="120"/>
      </w:pPr>
      <w:r>
        <w:t xml:space="preserve">Overta eksisterende EA og SCE avtaler </w:t>
      </w:r>
    </w:p>
    <w:p w14:paraId="16797F68" w14:textId="686CBDE4" w:rsidR="005F2BF3" w:rsidRPr="00273FEC" w:rsidRDefault="005F2BF3" w:rsidP="005F2BF3">
      <w:pPr>
        <w:pStyle w:val="Listeavsnitt"/>
        <w:numPr>
          <w:ilvl w:val="0"/>
          <w:numId w:val="20"/>
        </w:numPr>
        <w:spacing w:after="120"/>
      </w:pPr>
      <w:r w:rsidRPr="00273FEC">
        <w:t xml:space="preserve">Administrere Kundens </w:t>
      </w:r>
      <w:r w:rsidR="00FD06D1">
        <w:t>nåværende produkter og tjenester</w:t>
      </w:r>
      <w:r w:rsidR="00FD06D1" w:rsidRPr="00273FEC">
        <w:t xml:space="preserve"> </w:t>
      </w:r>
    </w:p>
    <w:p w14:paraId="076DDE29" w14:textId="7D9B18C9" w:rsidR="00FD06D1" w:rsidRPr="00FD06D1" w:rsidRDefault="00FD06D1" w:rsidP="00FD06D1">
      <w:pPr>
        <w:pStyle w:val="Listeavsnitt"/>
        <w:numPr>
          <w:ilvl w:val="0"/>
          <w:numId w:val="20"/>
        </w:numPr>
        <w:spacing w:after="120"/>
      </w:pPr>
      <w:r w:rsidRPr="00FD06D1">
        <w:rPr>
          <w:rFonts w:eastAsia="MS PGothic"/>
        </w:rPr>
        <w:t xml:space="preserve">Aktivt bidra til fornyelse av Microsoftavtalene </w:t>
      </w:r>
      <w:r w:rsidR="00A80E5A">
        <w:rPr>
          <w:rFonts w:eastAsia="MS PGothic"/>
        </w:rPr>
        <w:t xml:space="preserve">(EA og SCE) </w:t>
      </w:r>
      <w:r w:rsidRPr="00FD06D1">
        <w:rPr>
          <w:rFonts w:eastAsia="MS PGothic"/>
        </w:rPr>
        <w:t>som utløper 30.06.2028</w:t>
      </w:r>
      <w:r w:rsidRPr="00FD06D1">
        <w:t>.</w:t>
      </w:r>
    </w:p>
    <w:p w14:paraId="4E197D6A" w14:textId="77777777" w:rsidR="005F2BF3" w:rsidRPr="00273FEC" w:rsidRDefault="005F2BF3" w:rsidP="005F2BF3">
      <w:pPr>
        <w:pStyle w:val="Listeavsnitt"/>
        <w:numPr>
          <w:ilvl w:val="0"/>
          <w:numId w:val="20"/>
        </w:numPr>
        <w:spacing w:after="120"/>
      </w:pPr>
      <w:r w:rsidRPr="00273FEC">
        <w:t>Gjøre det enkelt for Kunden å foreta bestillinger av Microsoftprodukter/lisenser</w:t>
      </w:r>
    </w:p>
    <w:p w14:paraId="42ED3408" w14:textId="651E6E60" w:rsidR="005F2BF3" w:rsidRPr="00273FEC" w:rsidRDefault="005F2BF3" w:rsidP="005F2BF3">
      <w:pPr>
        <w:pStyle w:val="Listeavsnitt"/>
        <w:numPr>
          <w:ilvl w:val="0"/>
          <w:numId w:val="20"/>
        </w:numPr>
        <w:spacing w:after="120"/>
      </w:pPr>
      <w:r w:rsidRPr="00273FEC">
        <w:t xml:space="preserve">Bidra til at Kunden til enhver tid kan ha oversikt over </w:t>
      </w:r>
      <w:r>
        <w:t>sine</w:t>
      </w:r>
      <w:r w:rsidRPr="00273FEC">
        <w:t xml:space="preserve"> </w:t>
      </w:r>
      <w:r w:rsidR="00937FB2">
        <w:t>produkter og tjenester</w:t>
      </w:r>
    </w:p>
    <w:p w14:paraId="20F1FFA9" w14:textId="62652C3F" w:rsidR="005F2BF3" w:rsidRPr="00273FEC" w:rsidRDefault="005F2BF3" w:rsidP="005F2BF3">
      <w:pPr>
        <w:pStyle w:val="Listeavsnitt"/>
        <w:numPr>
          <w:ilvl w:val="0"/>
          <w:numId w:val="20"/>
        </w:numPr>
        <w:spacing w:after="120"/>
      </w:pPr>
      <w:r w:rsidRPr="00273FEC">
        <w:t xml:space="preserve">Foreta fakturering </w:t>
      </w:r>
      <w:r w:rsidR="00937FB2">
        <w:t>i</w:t>
      </w:r>
      <w:r w:rsidRPr="00273FEC">
        <w:t xml:space="preserve"> tilknytning til lisensavtalene</w:t>
      </w:r>
    </w:p>
    <w:p w14:paraId="28DFAFE1" w14:textId="77777777" w:rsidR="00937FB2" w:rsidRDefault="005F2BF3" w:rsidP="007B2345">
      <w:pPr>
        <w:pStyle w:val="Listeavsnitt"/>
        <w:numPr>
          <w:ilvl w:val="0"/>
          <w:numId w:val="20"/>
        </w:numPr>
        <w:spacing w:after="120"/>
      </w:pPr>
      <w:r w:rsidRPr="00273FEC">
        <w:t xml:space="preserve">Være rådgiver på </w:t>
      </w:r>
      <w:r w:rsidR="00937FB2">
        <w:t>produkter og tjenester</w:t>
      </w:r>
      <w:r w:rsidR="00937FB2" w:rsidRPr="00273FEC">
        <w:t xml:space="preserve"> </w:t>
      </w:r>
    </w:p>
    <w:p w14:paraId="64C4E614" w14:textId="5F715F2C" w:rsidR="005F2BF3" w:rsidRPr="00273FEC" w:rsidRDefault="005F2BF3" w:rsidP="007B2345">
      <w:pPr>
        <w:pStyle w:val="Listeavsnitt"/>
        <w:numPr>
          <w:ilvl w:val="0"/>
          <w:numId w:val="20"/>
        </w:numPr>
        <w:spacing w:after="120"/>
      </w:pPr>
      <w:r w:rsidRPr="00273FEC">
        <w:t>Bistå ved lisenstellinger</w:t>
      </w:r>
      <w:r w:rsidR="00937FB2">
        <w:t xml:space="preserve"> og revisjoner</w:t>
      </w:r>
    </w:p>
    <w:p w14:paraId="70BB7FAE" w14:textId="1B5CF3A1" w:rsidR="005F2BF3" w:rsidRPr="00273FEC" w:rsidRDefault="005F2BF3" w:rsidP="005F2BF3">
      <w:pPr>
        <w:pStyle w:val="Listeavsnitt"/>
        <w:numPr>
          <w:ilvl w:val="0"/>
          <w:numId w:val="20"/>
        </w:numPr>
        <w:spacing w:after="120"/>
      </w:pPr>
      <w:r w:rsidRPr="00273FEC">
        <w:t>Bidra til å sikre hensiktsmessig lisensiering for Kunden</w:t>
      </w:r>
    </w:p>
    <w:p w14:paraId="641E1E0F" w14:textId="5696EF4A" w:rsidR="005F2BF3" w:rsidRPr="00273FEC" w:rsidRDefault="005F2BF3" w:rsidP="005F2BF3">
      <w:pPr>
        <w:pStyle w:val="Listeavsnitt"/>
        <w:numPr>
          <w:ilvl w:val="0"/>
          <w:numId w:val="20"/>
        </w:numPr>
        <w:spacing w:after="120"/>
      </w:pPr>
      <w:r w:rsidRPr="00273FEC">
        <w:t xml:space="preserve">Bidra til at </w:t>
      </w:r>
      <w:proofErr w:type="spellStart"/>
      <w:r w:rsidRPr="00273FEC">
        <w:t>lisensvalg</w:t>
      </w:r>
      <w:proofErr w:type="spellEnd"/>
      <w:r w:rsidRPr="00273FEC">
        <w:t xml:space="preserve"> og bruk av </w:t>
      </w:r>
      <w:r w:rsidR="00937FB2">
        <w:t>produkter og tjenester</w:t>
      </w:r>
      <w:r w:rsidRPr="00273FEC">
        <w:t xml:space="preserve"> understøtter Kundens sikkerhetspolicy</w:t>
      </w:r>
      <w:r>
        <w:t xml:space="preserve"> og strategier for øvrig</w:t>
      </w:r>
    </w:p>
    <w:p w14:paraId="7615A2F0" w14:textId="726F97B7" w:rsidR="00937FB2" w:rsidRDefault="005F2BF3" w:rsidP="003A0328">
      <w:pPr>
        <w:pStyle w:val="Listeavsnitt"/>
        <w:numPr>
          <w:ilvl w:val="0"/>
          <w:numId w:val="20"/>
        </w:numPr>
        <w:spacing w:after="120"/>
      </w:pPr>
      <w:r w:rsidRPr="00273FEC">
        <w:t xml:space="preserve">Gi Kunden rask og enkel tilgang til kvalifisert personell med kompetanse innenfor alle sider av </w:t>
      </w:r>
      <w:r w:rsidR="00937FB2">
        <w:t>Produsentens produkter og tjenester</w:t>
      </w:r>
      <w:r w:rsidR="00937FB2" w:rsidRPr="00273FEC">
        <w:t xml:space="preserve"> </w:t>
      </w:r>
    </w:p>
    <w:p w14:paraId="5B957768" w14:textId="34EC0C5B" w:rsidR="002E7CBD" w:rsidRDefault="002E7CBD" w:rsidP="002E7CBD">
      <w:pPr>
        <w:pStyle w:val="Listeavsnitt"/>
        <w:spacing w:after="120"/>
      </w:pPr>
    </w:p>
    <w:p w14:paraId="4F50B887" w14:textId="4484712A" w:rsidR="003A55D9" w:rsidRPr="0072514D" w:rsidRDefault="003A55D9" w:rsidP="003A55D9">
      <w:pPr>
        <w:spacing w:after="120"/>
      </w:pPr>
      <w:bookmarkStart w:id="18" w:name="_Hlk234239464"/>
      <w:r w:rsidRPr="0072514D">
        <w:t xml:space="preserve">Kunden har inngått, eller vil i rammeavtaleperioden inngå én eller flere avtaler som vil kunne ha en viss grad av overlapp med Rammeavtalen. Disse avtalene vil, når de er inngått, etter konkret vurdering kunne ha forrang over </w:t>
      </w:r>
      <w:r w:rsidR="007C0788">
        <w:t xml:space="preserve">denne </w:t>
      </w:r>
      <w:r w:rsidRPr="0072514D">
        <w:t>Rammeavtalen.</w:t>
      </w:r>
    </w:p>
    <w:tbl>
      <w:tblPr>
        <w:tblStyle w:val="Tabellrutenett"/>
        <w:tblW w:w="9067" w:type="dxa"/>
        <w:tblLook w:val="04A0" w:firstRow="1" w:lastRow="0" w:firstColumn="1" w:lastColumn="0" w:noHBand="0" w:noVBand="1"/>
      </w:tblPr>
      <w:tblGrid>
        <w:gridCol w:w="2972"/>
        <w:gridCol w:w="2693"/>
        <w:gridCol w:w="3402"/>
      </w:tblGrid>
      <w:tr w:rsidR="003A55D9" w:rsidRPr="0072514D" w14:paraId="3D2052F7" w14:textId="77777777" w:rsidTr="00EA18F5">
        <w:tc>
          <w:tcPr>
            <w:tcW w:w="2972" w:type="dxa"/>
            <w:shd w:val="clear" w:color="auto" w:fill="D9D9D9" w:themeFill="background1" w:themeFillShade="D9"/>
          </w:tcPr>
          <w:p w14:paraId="66C4012F" w14:textId="77777777" w:rsidR="003A55D9" w:rsidRPr="0072514D" w:rsidRDefault="003A55D9" w:rsidP="00481D0D">
            <w:pPr>
              <w:spacing w:after="120"/>
            </w:pPr>
            <w:r w:rsidRPr="0072514D">
              <w:t>Avtalenavn</w:t>
            </w:r>
          </w:p>
        </w:tc>
        <w:tc>
          <w:tcPr>
            <w:tcW w:w="2693" w:type="dxa"/>
            <w:shd w:val="clear" w:color="auto" w:fill="D9D9D9" w:themeFill="background1" w:themeFillShade="D9"/>
          </w:tcPr>
          <w:p w14:paraId="086E68BB" w14:textId="77777777" w:rsidR="003A55D9" w:rsidRPr="0072514D" w:rsidRDefault="003A55D9" w:rsidP="00481D0D">
            <w:pPr>
              <w:spacing w:after="120"/>
            </w:pPr>
            <w:r w:rsidRPr="0072514D">
              <w:t>Leverandør</w:t>
            </w:r>
          </w:p>
        </w:tc>
        <w:tc>
          <w:tcPr>
            <w:tcW w:w="3402" w:type="dxa"/>
            <w:shd w:val="clear" w:color="auto" w:fill="D9D9D9" w:themeFill="background1" w:themeFillShade="D9"/>
          </w:tcPr>
          <w:p w14:paraId="0EB47CB1" w14:textId="77777777" w:rsidR="003A55D9" w:rsidRPr="0072514D" w:rsidRDefault="003A55D9" w:rsidP="00481D0D">
            <w:pPr>
              <w:spacing w:after="120"/>
            </w:pPr>
            <w:r w:rsidRPr="0072514D">
              <w:t>Varighet</w:t>
            </w:r>
          </w:p>
        </w:tc>
      </w:tr>
      <w:tr w:rsidR="003A55D9" w:rsidRPr="0072514D" w14:paraId="56B4681B" w14:textId="77777777" w:rsidTr="00EA18F5">
        <w:tc>
          <w:tcPr>
            <w:tcW w:w="2972" w:type="dxa"/>
          </w:tcPr>
          <w:p w14:paraId="1C1B9E35" w14:textId="21AF34D8" w:rsidR="003A55D9" w:rsidRPr="0072514D" w:rsidRDefault="00FD06D1" w:rsidP="00481D0D">
            <w:pPr>
              <w:spacing w:after="120"/>
            </w:pPr>
            <w:r>
              <w:t>Konsulentavtaler</w:t>
            </w:r>
          </w:p>
        </w:tc>
        <w:tc>
          <w:tcPr>
            <w:tcW w:w="2693" w:type="dxa"/>
          </w:tcPr>
          <w:p w14:paraId="6A910DE0" w14:textId="68A8D563" w:rsidR="003A55D9" w:rsidRPr="0072514D" w:rsidRDefault="00FD06D1" w:rsidP="00481D0D">
            <w:pPr>
              <w:spacing w:after="120"/>
            </w:pPr>
            <w:r>
              <w:t>Flere</w:t>
            </w:r>
          </w:p>
        </w:tc>
        <w:tc>
          <w:tcPr>
            <w:tcW w:w="3402" w:type="dxa"/>
          </w:tcPr>
          <w:p w14:paraId="59CE342C" w14:textId="5BA71A9C" w:rsidR="003A55D9" w:rsidRPr="0072514D" w:rsidRDefault="00FD06D1" w:rsidP="00481D0D">
            <w:pPr>
              <w:spacing w:after="120"/>
            </w:pPr>
            <w:r>
              <w:t>Oktober 2027</w:t>
            </w:r>
          </w:p>
        </w:tc>
      </w:tr>
      <w:tr w:rsidR="003A55D9" w:rsidRPr="0072514D" w14:paraId="35438AFF" w14:textId="77777777" w:rsidTr="00EA18F5">
        <w:tc>
          <w:tcPr>
            <w:tcW w:w="2972" w:type="dxa"/>
          </w:tcPr>
          <w:p w14:paraId="620AB1C4" w14:textId="77777777" w:rsidR="003A55D9" w:rsidRPr="0072514D" w:rsidRDefault="003A55D9" w:rsidP="00481D0D">
            <w:pPr>
              <w:spacing w:after="120"/>
            </w:pPr>
            <w:proofErr w:type="spellStart"/>
            <w:r w:rsidRPr="0072514D">
              <w:t>Unified</w:t>
            </w:r>
            <w:proofErr w:type="spellEnd"/>
            <w:r w:rsidRPr="0072514D">
              <w:t xml:space="preserve"> Enterprise Support</w:t>
            </w:r>
          </w:p>
        </w:tc>
        <w:tc>
          <w:tcPr>
            <w:tcW w:w="2693" w:type="dxa"/>
          </w:tcPr>
          <w:p w14:paraId="4F52A3DD" w14:textId="77777777" w:rsidR="003A55D9" w:rsidRPr="0072514D" w:rsidRDefault="003A55D9" w:rsidP="00481D0D">
            <w:pPr>
              <w:spacing w:after="120"/>
            </w:pPr>
            <w:r w:rsidRPr="0072514D">
              <w:t>Microsoft</w:t>
            </w:r>
          </w:p>
        </w:tc>
        <w:tc>
          <w:tcPr>
            <w:tcW w:w="3402" w:type="dxa"/>
          </w:tcPr>
          <w:p w14:paraId="30653233" w14:textId="465382D7" w:rsidR="003A55D9" w:rsidRPr="0072514D" w:rsidRDefault="00133BC2" w:rsidP="00481D0D">
            <w:pPr>
              <w:spacing w:after="120"/>
            </w:pPr>
            <w:r>
              <w:t>Juni 2027</w:t>
            </w:r>
          </w:p>
        </w:tc>
      </w:tr>
      <w:tr w:rsidR="00193CA3" w:rsidRPr="0072514D" w14:paraId="78C1F713" w14:textId="77777777" w:rsidTr="00EA18F5">
        <w:tc>
          <w:tcPr>
            <w:tcW w:w="2972" w:type="dxa"/>
          </w:tcPr>
          <w:p w14:paraId="262162D5" w14:textId="627CE8F1" w:rsidR="00193CA3" w:rsidRPr="0072514D" w:rsidRDefault="00193CA3" w:rsidP="00481D0D">
            <w:pPr>
              <w:spacing w:after="120"/>
            </w:pPr>
            <w:r w:rsidRPr="00A85D96">
              <w:t xml:space="preserve">Software Asset Management </w:t>
            </w:r>
            <w:bookmarkStart w:id="19" w:name="_GoBack"/>
            <w:bookmarkEnd w:id="19"/>
          </w:p>
        </w:tc>
        <w:tc>
          <w:tcPr>
            <w:tcW w:w="2693" w:type="dxa"/>
          </w:tcPr>
          <w:p w14:paraId="69D93ED9" w14:textId="73868B9A" w:rsidR="00193CA3" w:rsidRPr="0072514D" w:rsidRDefault="00193CA3" w:rsidP="00481D0D">
            <w:pPr>
              <w:spacing w:after="120"/>
            </w:pPr>
            <w:proofErr w:type="spellStart"/>
            <w:r>
              <w:t>SoftwareOne</w:t>
            </w:r>
            <w:proofErr w:type="spellEnd"/>
            <w:r>
              <w:t xml:space="preserve"> AS</w:t>
            </w:r>
            <w:r w:rsidR="00FD4E98">
              <w:t xml:space="preserve"> (tidligere Crayon) </w:t>
            </w:r>
          </w:p>
        </w:tc>
        <w:tc>
          <w:tcPr>
            <w:tcW w:w="3402" w:type="dxa"/>
          </w:tcPr>
          <w:p w14:paraId="4E4CF0E2" w14:textId="207C80B5" w:rsidR="00193CA3" w:rsidRDefault="00A57C22" w:rsidP="00481D0D">
            <w:pPr>
              <w:spacing w:after="120"/>
            </w:pPr>
            <w:r>
              <w:t>Mai 2029</w:t>
            </w:r>
          </w:p>
        </w:tc>
      </w:tr>
      <w:bookmarkEnd w:id="18"/>
    </w:tbl>
    <w:p w14:paraId="5EA2D1EE" w14:textId="6951A93E" w:rsidR="003A55D9" w:rsidRDefault="003A55D9" w:rsidP="003A55D9">
      <w:pPr>
        <w:pStyle w:val="Listeavsnitt"/>
        <w:spacing w:after="120"/>
        <w:ind w:left="0"/>
      </w:pPr>
    </w:p>
    <w:p w14:paraId="636B67D2" w14:textId="77777777" w:rsidR="005F2BF3" w:rsidRDefault="005F2BF3" w:rsidP="005F2BF3">
      <w:pPr>
        <w:spacing w:after="120"/>
      </w:pPr>
      <w:r w:rsidRPr="00273FEC">
        <w:t xml:space="preserve">Nærmere krav til leveransen fremgår av </w:t>
      </w:r>
      <w:r>
        <w:t xml:space="preserve">vedlagte </w:t>
      </w:r>
      <w:r w:rsidRPr="00273FEC">
        <w:t xml:space="preserve">kravtabell </w:t>
      </w:r>
      <w:r>
        <w:t>samt</w:t>
      </w:r>
      <w:r w:rsidRPr="00273FEC">
        <w:t xml:space="preserve"> øvrige bilag. </w:t>
      </w:r>
    </w:p>
    <w:p w14:paraId="4681D570" w14:textId="2783A51A" w:rsidR="00F235A9" w:rsidRDefault="00F235A9" w:rsidP="005F2BF3">
      <w:pPr>
        <w:spacing w:after="120"/>
        <w:rPr>
          <w:highlight w:val="lightGray"/>
        </w:rPr>
      </w:pPr>
    </w:p>
    <w:p w14:paraId="37E3A718" w14:textId="22973DD1" w:rsidR="007B32DD" w:rsidRPr="00A83DC7" w:rsidRDefault="00860854" w:rsidP="00A83DC7">
      <w:pPr>
        <w:pStyle w:val="Overskrift2"/>
      </w:pPr>
      <w:r w:rsidRPr="00C652E7" w:rsidDel="00860854">
        <w:rPr>
          <w:highlight w:val="lightGray"/>
        </w:rPr>
        <w:t xml:space="preserve"> </w:t>
      </w:r>
      <w:bookmarkStart w:id="20" w:name="_Toc238032661"/>
      <w:r w:rsidR="003D0B97">
        <w:t>Kundens</w:t>
      </w:r>
      <w:r w:rsidR="003D0B97" w:rsidRPr="00A83DC7">
        <w:t xml:space="preserve"> </w:t>
      </w:r>
      <w:r w:rsidR="00A83DC7" w:rsidRPr="00A83DC7">
        <w:t>behov</w:t>
      </w:r>
      <w:bookmarkEnd w:id="20"/>
    </w:p>
    <w:p w14:paraId="5564B805" w14:textId="558F210C" w:rsidR="002E7CBD" w:rsidRPr="00273FEC" w:rsidRDefault="002E7CBD" w:rsidP="00860854">
      <w:pPr>
        <w:spacing w:after="120"/>
      </w:pPr>
      <w:r w:rsidRPr="00273FEC">
        <w:t xml:space="preserve">Kunden </w:t>
      </w:r>
      <w:r w:rsidR="003A55D9">
        <w:t>har behov for</w:t>
      </w:r>
      <w:r w:rsidRPr="00273FEC">
        <w:t xml:space="preserve"> en LSP, som </w:t>
      </w:r>
    </w:p>
    <w:p w14:paraId="13F471E2" w14:textId="77777777" w:rsidR="002E7CBD" w:rsidRPr="00273FEC" w:rsidRDefault="002E7CBD" w:rsidP="002E7CBD">
      <w:pPr>
        <w:numPr>
          <w:ilvl w:val="0"/>
          <w:numId w:val="48"/>
        </w:numPr>
        <w:spacing w:line="240" w:lineRule="auto"/>
      </w:pPr>
      <w:r w:rsidRPr="00273FEC">
        <w:t>gjennom sin prising, sin leveranse</w:t>
      </w:r>
      <w:r>
        <w:t>, sin kompetanse</w:t>
      </w:r>
      <w:r w:rsidRPr="00273FEC">
        <w:t xml:space="preserve"> og sitt metodeverk bidrar til at Kunden har konkurransedyktige betingelser samt en kostnadseffektiv, fleksibel, oversiktlig og mest mulig optimal lisensiering til enhver tid</w:t>
      </w:r>
    </w:p>
    <w:p w14:paraId="23C1AB51" w14:textId="77777777" w:rsidR="002E7CBD" w:rsidRPr="00273FEC" w:rsidRDefault="002E7CBD" w:rsidP="002E7CBD">
      <w:pPr>
        <w:numPr>
          <w:ilvl w:val="0"/>
          <w:numId w:val="48"/>
        </w:numPr>
        <w:spacing w:line="240" w:lineRule="auto"/>
      </w:pPr>
      <w:r w:rsidRPr="00273FEC">
        <w:t xml:space="preserve">er proaktiv når det gjelder å ivareta </w:t>
      </w:r>
      <w:r>
        <w:t>Kundens</w:t>
      </w:r>
      <w:r w:rsidRPr="00273FEC">
        <w:t xml:space="preserve"> behov</w:t>
      </w:r>
    </w:p>
    <w:p w14:paraId="57D60F73" w14:textId="75774D76" w:rsidR="002E7CBD" w:rsidRPr="00273FEC" w:rsidRDefault="002E7CBD" w:rsidP="002E7CBD">
      <w:pPr>
        <w:numPr>
          <w:ilvl w:val="0"/>
          <w:numId w:val="48"/>
        </w:numPr>
        <w:spacing w:line="240" w:lineRule="auto"/>
      </w:pPr>
      <w:r w:rsidRPr="00273FEC">
        <w:t xml:space="preserve">avdekker endringer i lisensmodeller og lisensbetingelser som har betydning for </w:t>
      </w:r>
      <w:r w:rsidR="00860854">
        <w:t>Kunden</w:t>
      </w:r>
      <w:r w:rsidR="00860854" w:rsidRPr="00273FEC">
        <w:t xml:space="preserve"> </w:t>
      </w:r>
      <w:r w:rsidRPr="00273FEC">
        <w:t>og varsler og rådgir Kunden på bakgrunn av dette</w:t>
      </w:r>
      <w:r w:rsidR="00860854">
        <w:t>.</w:t>
      </w:r>
    </w:p>
    <w:p w14:paraId="4A1BA47D" w14:textId="1D836B88" w:rsidR="002E7CBD" w:rsidRPr="00A676BB" w:rsidRDefault="002E7CBD" w:rsidP="002E7CBD">
      <w:pPr>
        <w:numPr>
          <w:ilvl w:val="0"/>
          <w:numId w:val="48"/>
        </w:numPr>
        <w:spacing w:line="240" w:lineRule="auto"/>
      </w:pPr>
      <w:r w:rsidRPr="00A676BB">
        <w:t>sørger for rask respons på henvendelser</w:t>
      </w:r>
      <w:r w:rsidR="003D0B97">
        <w:t xml:space="preserve"> og følger opp Kunden på en god måte</w:t>
      </w:r>
      <w:r w:rsidR="00F235A9">
        <w:t>.</w:t>
      </w:r>
    </w:p>
    <w:p w14:paraId="218236F7" w14:textId="45C8355B" w:rsidR="002E7CBD" w:rsidRPr="00A676BB" w:rsidRDefault="002E7CBD" w:rsidP="002E7CBD">
      <w:pPr>
        <w:numPr>
          <w:ilvl w:val="0"/>
          <w:numId w:val="48"/>
        </w:numPr>
        <w:spacing w:line="240" w:lineRule="auto"/>
      </w:pPr>
      <w:r w:rsidRPr="00A676BB">
        <w:t>har gode og effektive rutiner for å håndtere</w:t>
      </w:r>
      <w:r w:rsidR="0061141B">
        <w:t xml:space="preserve"> riktig</w:t>
      </w:r>
      <w:r w:rsidRPr="00A676BB">
        <w:t xml:space="preserve"> bestilling og fakturering</w:t>
      </w:r>
      <w:r w:rsidR="0061141B">
        <w:t>.</w:t>
      </w:r>
    </w:p>
    <w:p w14:paraId="674B3280" w14:textId="6182E9B6" w:rsidR="00A83DC7" w:rsidRDefault="00A83DC7" w:rsidP="00A83DC7">
      <w:pPr>
        <w:pStyle w:val="Overskrift1"/>
      </w:pPr>
      <w:bookmarkStart w:id="21" w:name="_Toc238032662"/>
      <w:r>
        <w:t xml:space="preserve">Særskilte krav for </w:t>
      </w:r>
      <w:r w:rsidR="006522A1">
        <w:t>rammeavtale</w:t>
      </w:r>
      <w:r>
        <w:t>forholdet</w:t>
      </w:r>
      <w:bookmarkEnd w:id="21"/>
    </w:p>
    <w:p w14:paraId="4ADD3DE1" w14:textId="77777777" w:rsidR="00A83DC7" w:rsidRDefault="00A83DC7" w:rsidP="00A83DC7">
      <w:pPr>
        <w:pStyle w:val="Overskrift2"/>
      </w:pPr>
      <w:r>
        <w:t xml:space="preserve"> </w:t>
      </w:r>
      <w:bookmarkStart w:id="22" w:name="_Toc238032663"/>
      <w:r>
        <w:t>Sikkerhetsavtale og leverandørklarering</w:t>
      </w:r>
      <w:bookmarkEnd w:id="22"/>
    </w:p>
    <w:p w14:paraId="02EC3484" w14:textId="1E040EDC" w:rsidR="00C37D49" w:rsidRPr="004432B7" w:rsidRDefault="00A83DC7" w:rsidP="00A83DC7">
      <w:pPr>
        <w:spacing w:after="120"/>
      </w:pPr>
      <w:r w:rsidRPr="004432B7">
        <w:t>Dersom det foreligger behov, samt tilstrekkelig hjemmel i sikkerhetsloven, kan Kunden gjennom hele avtaleperioden anmode om at det inngås sikkerhetsavtale med Leverandøren.</w:t>
      </w:r>
    </w:p>
    <w:p w14:paraId="08279E59" w14:textId="3E88FC37" w:rsidR="00C117D3" w:rsidRPr="004432B7" w:rsidRDefault="00A83DC7" w:rsidP="00A83DC7">
      <w:pPr>
        <w:spacing w:after="120"/>
      </w:pPr>
      <w:r w:rsidRPr="004432B7">
        <w:t>Tilsvarende kan Kunden gjennom hele avtaleperioden anmode om leverandørklarering av Leverandøren.</w:t>
      </w:r>
    </w:p>
    <w:p w14:paraId="594CF78D" w14:textId="77777777" w:rsidR="00A83DC7" w:rsidRDefault="00A83DC7" w:rsidP="00A83DC7">
      <w:pPr>
        <w:pStyle w:val="Overskrift2"/>
      </w:pPr>
      <w:r>
        <w:t xml:space="preserve"> </w:t>
      </w:r>
      <w:bookmarkStart w:id="23" w:name="_Toc238032664"/>
      <w:r>
        <w:t>Politiattest og sikkerhetsklarering</w:t>
      </w:r>
      <w:bookmarkEnd w:id="23"/>
    </w:p>
    <w:p w14:paraId="3A023A87" w14:textId="77777777" w:rsidR="00A83DC7" w:rsidRPr="004432B7" w:rsidRDefault="00A83DC7" w:rsidP="00A83DC7">
      <w:pPr>
        <w:pStyle w:val="Default"/>
        <w:spacing w:after="120"/>
        <w:rPr>
          <w:rFonts w:ascii="Verdana" w:hAnsi="Verdana"/>
          <w:sz w:val="20"/>
          <w:szCs w:val="20"/>
        </w:rPr>
      </w:pPr>
      <w:r w:rsidRPr="004432B7">
        <w:rPr>
          <w:rFonts w:ascii="Verdana" w:hAnsi="Verdana"/>
          <w:sz w:val="20"/>
          <w:szCs w:val="20"/>
        </w:rPr>
        <w:t xml:space="preserve">Leverandørens personell og underleverandørens personell skal kunne avkreves politiattest i den grad det i løpet av avtaleperioden anses nødvendig for utførelse av Leveransen. </w:t>
      </w:r>
    </w:p>
    <w:p w14:paraId="028C2DC8" w14:textId="21150AD1" w:rsidR="00A83DC7" w:rsidRPr="004432B7" w:rsidRDefault="00A83DC7" w:rsidP="00A83DC7">
      <w:pPr>
        <w:pStyle w:val="Default"/>
        <w:spacing w:after="120"/>
        <w:rPr>
          <w:rFonts w:ascii="Verdana" w:hAnsi="Verdana" w:cstheme="minorBidi"/>
          <w:color w:val="auto"/>
          <w:sz w:val="20"/>
          <w:szCs w:val="20"/>
        </w:rPr>
      </w:pPr>
      <w:r w:rsidRPr="004432B7">
        <w:rPr>
          <w:rFonts w:ascii="Verdana" w:hAnsi="Verdana" w:cstheme="minorBidi"/>
          <w:color w:val="auto"/>
          <w:sz w:val="20"/>
          <w:szCs w:val="20"/>
        </w:rPr>
        <w:t xml:space="preserve">Dersom det under avtalen blir behov for tilgang til informasjon som er gradert iht. </w:t>
      </w:r>
      <w:r w:rsidR="00C428C9" w:rsidRPr="004432B7">
        <w:rPr>
          <w:rFonts w:ascii="Verdana" w:hAnsi="Verdana" w:cstheme="minorBidi"/>
          <w:color w:val="auto"/>
          <w:sz w:val="20"/>
          <w:szCs w:val="20"/>
        </w:rPr>
        <w:t xml:space="preserve">lov 6. januar 2018 nr. 24 om </w:t>
      </w:r>
      <w:r w:rsidRPr="004432B7">
        <w:rPr>
          <w:rFonts w:ascii="Verdana" w:hAnsi="Verdana" w:cstheme="minorBidi"/>
          <w:color w:val="auto"/>
          <w:sz w:val="20"/>
          <w:szCs w:val="20"/>
        </w:rPr>
        <w:t>sikkerhet</w:t>
      </w:r>
      <w:r w:rsidR="00C428C9" w:rsidRPr="004432B7">
        <w:rPr>
          <w:rFonts w:ascii="Verdana" w:hAnsi="Verdana" w:cstheme="minorBidi"/>
          <w:color w:val="auto"/>
          <w:sz w:val="20"/>
          <w:szCs w:val="20"/>
        </w:rPr>
        <w:t xml:space="preserve"> (sikkerhetsloven) </w:t>
      </w:r>
      <w:r w:rsidRPr="004432B7">
        <w:rPr>
          <w:rFonts w:ascii="Verdana" w:hAnsi="Verdana" w:cstheme="minorBidi"/>
          <w:color w:val="auto"/>
          <w:sz w:val="20"/>
          <w:szCs w:val="20"/>
        </w:rPr>
        <w:t xml:space="preserve">§ 5-3, skal det personell som har behov for slik tilgang sikkerhetsklareres og/eller autoriseres, i henhold til de til enhver tid gjeldende bestemmelser for dette. </w:t>
      </w:r>
    </w:p>
    <w:p w14:paraId="2D842192" w14:textId="4D364190" w:rsidR="00C117D3" w:rsidRPr="004432B7" w:rsidRDefault="00A83DC7" w:rsidP="00A83DC7">
      <w:pPr>
        <w:pStyle w:val="Default"/>
        <w:spacing w:after="120"/>
        <w:rPr>
          <w:rFonts w:ascii="Verdana" w:hAnsi="Verdana" w:cstheme="minorBidi"/>
          <w:color w:val="auto"/>
          <w:sz w:val="20"/>
          <w:szCs w:val="20"/>
        </w:rPr>
      </w:pPr>
      <w:r w:rsidRPr="004432B7">
        <w:rPr>
          <w:rFonts w:ascii="Verdana" w:hAnsi="Verdana" w:cstheme="minorBidi"/>
          <w:color w:val="auto"/>
          <w:sz w:val="20"/>
          <w:szCs w:val="20"/>
        </w:rPr>
        <w:t>Der det kreves politiattest, sikkerhetsklarering og/eller autorisasjon, er det en forutsetning at dette er godkjent av Kunden før aktuelt personell kan påbegynne arbeidet.]</w:t>
      </w:r>
    </w:p>
    <w:p w14:paraId="1D28782A" w14:textId="422B0A0B" w:rsidR="00C117D3" w:rsidRPr="00C117D3" w:rsidRDefault="00C117D3" w:rsidP="00C117D3">
      <w:pPr>
        <w:pStyle w:val="Overskrift2"/>
      </w:pPr>
      <w:r>
        <w:t xml:space="preserve"> </w:t>
      </w:r>
      <w:bookmarkStart w:id="24" w:name="_Toc238032665"/>
      <w:r w:rsidRPr="00C117D3">
        <w:t>Eierskapskontroll</w:t>
      </w:r>
      <w:bookmarkEnd w:id="24"/>
    </w:p>
    <w:p w14:paraId="215F58A5" w14:textId="069C7EFA" w:rsidR="00C117D3" w:rsidRDefault="00C117D3" w:rsidP="00C117D3">
      <w:pPr>
        <w:spacing w:after="0" w:line="240" w:lineRule="auto"/>
        <w:rPr>
          <w:rFonts w:eastAsia="Times New Roman" w:cs="Times New Roman"/>
          <w:color w:val="000000"/>
          <w:szCs w:val="20"/>
          <w:lang w:eastAsia="nb-NO"/>
        </w:rPr>
      </w:pPr>
      <w:r w:rsidRPr="00C117D3">
        <w:rPr>
          <w:rFonts w:eastAsia="Times New Roman" w:cs="Times New Roman"/>
          <w:color w:val="000000"/>
          <w:szCs w:val="20"/>
          <w:lang w:eastAsia="nb-NO"/>
        </w:rPr>
        <w:t xml:space="preserve">Leverandøren skal være åpen om og ha kontroll på egen eierstruktur, og </w:t>
      </w:r>
      <w:r>
        <w:rPr>
          <w:rFonts w:eastAsia="Times New Roman" w:cs="Times New Roman"/>
          <w:color w:val="000000"/>
          <w:szCs w:val="20"/>
          <w:lang w:eastAsia="nb-NO"/>
        </w:rPr>
        <w:t xml:space="preserve">skal </w:t>
      </w:r>
      <w:r w:rsidRPr="00C117D3">
        <w:rPr>
          <w:rFonts w:eastAsia="Times New Roman" w:cs="Times New Roman"/>
          <w:color w:val="000000"/>
          <w:szCs w:val="20"/>
          <w:lang w:eastAsia="nb-NO"/>
        </w:rPr>
        <w:t>fremvise denne</w:t>
      </w:r>
      <w:r>
        <w:rPr>
          <w:rFonts w:eastAsia="Times New Roman" w:cs="Times New Roman"/>
          <w:color w:val="000000"/>
          <w:szCs w:val="20"/>
          <w:lang w:eastAsia="nb-NO"/>
        </w:rPr>
        <w:t xml:space="preserve"> informasjonen på forespørsel fra Kunden</w:t>
      </w:r>
      <w:r w:rsidRPr="00C117D3">
        <w:rPr>
          <w:rFonts w:eastAsia="Times New Roman" w:cs="Times New Roman"/>
          <w:color w:val="000000"/>
          <w:szCs w:val="20"/>
          <w:lang w:eastAsia="nb-NO"/>
        </w:rPr>
        <w:t>.</w:t>
      </w:r>
    </w:p>
    <w:p w14:paraId="4680C27D" w14:textId="77777777" w:rsidR="00C117D3" w:rsidRDefault="00C117D3" w:rsidP="00C117D3">
      <w:pPr>
        <w:spacing w:after="0" w:line="240" w:lineRule="auto"/>
        <w:rPr>
          <w:rFonts w:eastAsia="Times New Roman" w:cs="Times New Roman"/>
          <w:color w:val="000000"/>
          <w:szCs w:val="20"/>
          <w:lang w:eastAsia="nb-NO"/>
        </w:rPr>
      </w:pPr>
    </w:p>
    <w:p w14:paraId="3F81942D" w14:textId="013A275B" w:rsidR="00C117D3" w:rsidRDefault="00C117D3" w:rsidP="00C117D3">
      <w:pPr>
        <w:spacing w:after="0" w:line="240" w:lineRule="auto"/>
        <w:rPr>
          <w:rFonts w:eastAsia="Times New Roman" w:cs="Times New Roman"/>
          <w:color w:val="000000"/>
          <w:szCs w:val="20"/>
          <w:lang w:eastAsia="nb-NO"/>
        </w:rPr>
      </w:pPr>
      <w:r>
        <w:rPr>
          <w:rFonts w:eastAsia="Times New Roman" w:cs="Times New Roman"/>
          <w:color w:val="000000"/>
          <w:szCs w:val="20"/>
          <w:lang w:eastAsia="nb-NO"/>
        </w:rPr>
        <w:t xml:space="preserve">Leverandøren skal varsle Kundens kontaktperson ved endring av eierstruktur, og ha rutiner for dette. Rutinene skal fremvises på forespørsel fra Kunden. </w:t>
      </w:r>
    </w:p>
    <w:p w14:paraId="3156CEE4" w14:textId="5F5B0711" w:rsidR="00C117D3" w:rsidRDefault="00C117D3" w:rsidP="00C117D3">
      <w:pPr>
        <w:pStyle w:val="Overskrift2"/>
        <w:rPr>
          <w:rFonts w:eastAsia="Times New Roman"/>
          <w:lang w:eastAsia="nb-NO"/>
        </w:rPr>
      </w:pPr>
      <w:r>
        <w:rPr>
          <w:rFonts w:eastAsia="Times New Roman"/>
          <w:lang w:eastAsia="nb-NO"/>
        </w:rPr>
        <w:t xml:space="preserve"> </w:t>
      </w:r>
      <w:bookmarkStart w:id="25" w:name="_Toc238032666"/>
      <w:r>
        <w:rPr>
          <w:rFonts w:eastAsia="Times New Roman"/>
          <w:lang w:eastAsia="nb-NO"/>
        </w:rPr>
        <w:t>Leverandørkjede</w:t>
      </w:r>
      <w:bookmarkEnd w:id="25"/>
    </w:p>
    <w:p w14:paraId="02C00FBD" w14:textId="4184E7BB" w:rsidR="00C117D3" w:rsidRPr="00C117D3" w:rsidRDefault="00C117D3" w:rsidP="00C117D3">
      <w:pPr>
        <w:spacing w:after="0" w:line="240" w:lineRule="auto"/>
        <w:rPr>
          <w:rFonts w:eastAsia="Times New Roman" w:cs="Times New Roman"/>
          <w:color w:val="000000"/>
          <w:szCs w:val="20"/>
          <w:lang w:eastAsia="nb-NO"/>
        </w:rPr>
      </w:pPr>
      <w:r w:rsidRPr="00C117D3">
        <w:rPr>
          <w:rFonts w:eastAsia="Times New Roman" w:cs="Times New Roman"/>
          <w:color w:val="000000"/>
          <w:szCs w:val="20"/>
          <w:lang w:eastAsia="nb-NO"/>
        </w:rPr>
        <w:t xml:space="preserve">Leverandør skal være åpen om og ha kontroll på egen leverandørkjede. Leverandør må ha oversikt over sin leverandørkjede, og </w:t>
      </w:r>
      <w:r>
        <w:rPr>
          <w:rFonts w:eastAsia="Times New Roman" w:cs="Times New Roman"/>
          <w:color w:val="000000"/>
          <w:szCs w:val="20"/>
          <w:lang w:eastAsia="nb-NO"/>
        </w:rPr>
        <w:t>skal</w:t>
      </w:r>
      <w:r w:rsidRPr="00C117D3">
        <w:rPr>
          <w:rFonts w:eastAsia="Times New Roman" w:cs="Times New Roman"/>
          <w:color w:val="000000"/>
          <w:szCs w:val="20"/>
          <w:lang w:eastAsia="nb-NO"/>
        </w:rPr>
        <w:t xml:space="preserve"> fremvise </w:t>
      </w:r>
      <w:r>
        <w:rPr>
          <w:rFonts w:eastAsia="Times New Roman" w:cs="Times New Roman"/>
          <w:color w:val="000000"/>
          <w:szCs w:val="20"/>
          <w:lang w:eastAsia="nb-NO"/>
        </w:rPr>
        <w:t>informasjonen på forespørsel fra Kunden</w:t>
      </w:r>
      <w:r w:rsidRPr="00C117D3">
        <w:rPr>
          <w:rFonts w:eastAsia="Times New Roman" w:cs="Times New Roman"/>
          <w:color w:val="000000"/>
          <w:szCs w:val="20"/>
          <w:lang w:eastAsia="nb-NO"/>
        </w:rPr>
        <w:t>.</w:t>
      </w:r>
    </w:p>
    <w:p w14:paraId="5C7FFC43" w14:textId="77777777" w:rsidR="00A83DC7" w:rsidRDefault="00A83DC7" w:rsidP="00A83DC7">
      <w:pPr>
        <w:pStyle w:val="Overskrift2"/>
      </w:pPr>
      <w:r>
        <w:lastRenderedPageBreak/>
        <w:t xml:space="preserve"> </w:t>
      </w:r>
      <w:bookmarkStart w:id="26" w:name="_Toc238032667"/>
      <w:r>
        <w:t>Reklame og referanse</w:t>
      </w:r>
      <w:bookmarkEnd w:id="26"/>
    </w:p>
    <w:p w14:paraId="2FFE2A91" w14:textId="77777777" w:rsidR="006A6072" w:rsidRDefault="006A6072" w:rsidP="006A6072">
      <w:pPr>
        <w:spacing w:after="120"/>
        <w:rPr>
          <w:lang w:eastAsia="nb-NO"/>
        </w:rPr>
      </w:pPr>
      <w:bookmarkStart w:id="27" w:name="_Hlk182561614"/>
      <w:r>
        <w:rPr>
          <w:lang w:eastAsia="nb-NO"/>
        </w:rPr>
        <w:t>Leverandøren og dens underleverandører kan kun benytte Kunden som generell referanse, eller oppgi politiet som Kunde, under følgende forutsetninger:</w:t>
      </w:r>
      <w:bookmarkEnd w:id="27"/>
    </w:p>
    <w:p w14:paraId="44B3D8C3" w14:textId="77777777" w:rsidR="006A6072" w:rsidRDefault="006A6072" w:rsidP="006A6072">
      <w:pPr>
        <w:pStyle w:val="Listeavsnitt"/>
        <w:numPr>
          <w:ilvl w:val="0"/>
          <w:numId w:val="20"/>
        </w:numPr>
        <w:spacing w:after="120"/>
      </w:pPr>
      <w:r>
        <w:t xml:space="preserve">Leverandøren plikter å innhente skriftlig forhåndsgodkjennelse fra Kunden, herunder av teksten som skal benyttes, når Leverandøren skal informere offentligheten om sin kontrakt med Kunden i uansett kanalvalg (f.eks. nettsider, sosiale medier, pressemelding). </w:t>
      </w:r>
    </w:p>
    <w:p w14:paraId="428F93BF" w14:textId="77777777" w:rsidR="006A6072" w:rsidRDefault="006A6072" w:rsidP="006A6072">
      <w:pPr>
        <w:pStyle w:val="Listeavsnitt"/>
        <w:numPr>
          <w:ilvl w:val="0"/>
          <w:numId w:val="20"/>
        </w:numPr>
        <w:spacing w:after="120"/>
      </w:pPr>
      <w:r>
        <w:t xml:space="preserve">Leverandøren skal ikke markedsføre sin avtale med Kunden gjennom betalt annonsering. </w:t>
      </w:r>
    </w:p>
    <w:p w14:paraId="1923D73D" w14:textId="77777777" w:rsidR="006A6072" w:rsidRDefault="006A6072" w:rsidP="006A6072">
      <w:pPr>
        <w:pStyle w:val="Listeavsnitt"/>
        <w:numPr>
          <w:ilvl w:val="0"/>
          <w:numId w:val="20"/>
        </w:numPr>
        <w:spacing w:after="120"/>
      </w:pPr>
      <w:r>
        <w:t xml:space="preserve">Leverandøren skal alltid informere Kunden ved mediehenvendelser om forhold som omfattes av kontrakten. All håndtering av media skal gjøres i samråd med Kunden. </w:t>
      </w:r>
    </w:p>
    <w:p w14:paraId="0F04F244" w14:textId="07856AF1" w:rsidR="006A6072" w:rsidRDefault="006A6072" w:rsidP="006A6072">
      <w:pPr>
        <w:pStyle w:val="Listeavsnitt"/>
        <w:numPr>
          <w:ilvl w:val="0"/>
          <w:numId w:val="20"/>
        </w:numPr>
        <w:spacing w:after="120"/>
      </w:pPr>
      <w:r>
        <w:t xml:space="preserve">Bruk av Kunden som referanse </w:t>
      </w:r>
      <w:r w:rsidR="00F925AA">
        <w:t>skal</w:t>
      </w:r>
      <w:r w:rsidR="00373C7A">
        <w:t xml:space="preserve"> </w:t>
      </w:r>
      <w:r>
        <w:t>avtales spesifikt i hvert tilfelle.</w:t>
      </w:r>
    </w:p>
    <w:p w14:paraId="4BCEC988" w14:textId="77777777" w:rsidR="006A6072" w:rsidRDefault="006A6072" w:rsidP="006A6072">
      <w:pPr>
        <w:pStyle w:val="Listeavsnitt"/>
        <w:numPr>
          <w:ilvl w:val="0"/>
          <w:numId w:val="20"/>
        </w:numPr>
        <w:spacing w:after="120"/>
      </w:pPr>
      <w:r>
        <w:t>Kundens logo, bildet av denne eller Kundens navn skal ikke benyttes i Leverandørens profilering.</w:t>
      </w:r>
    </w:p>
    <w:p w14:paraId="57165466" w14:textId="77777777" w:rsidR="006A6072" w:rsidRDefault="006A6072" w:rsidP="006A6072">
      <w:pPr>
        <w:pStyle w:val="Listeavsnitt"/>
        <w:spacing w:after="120"/>
      </w:pPr>
      <w:r>
        <w:t xml:space="preserve">  </w:t>
      </w:r>
    </w:p>
    <w:p w14:paraId="2DDB2420" w14:textId="728F97E3" w:rsidR="00A83DC7" w:rsidRPr="00A83DC7" w:rsidRDefault="006A6072" w:rsidP="006A6072">
      <w:pPr>
        <w:spacing w:after="120"/>
      </w:pPr>
      <w:r>
        <w:t>Leverandøren plikter å innta tilsvarende bestemmelser i sine kontrakter med aktuelle underleverandører.</w:t>
      </w:r>
    </w:p>
    <w:p w14:paraId="0EC866B5" w14:textId="16BC6B92" w:rsidR="006A6072" w:rsidRDefault="006A6072" w:rsidP="001906A6">
      <w:pPr>
        <w:pStyle w:val="Overskrift2"/>
        <w:ind w:left="431" w:hanging="431"/>
      </w:pPr>
      <w:bookmarkStart w:id="28" w:name="_Toc121746825"/>
      <w:bookmarkStart w:id="29" w:name="_Toc238032668"/>
      <w:bookmarkStart w:id="30" w:name="_Hlk121746910"/>
      <w:r>
        <w:t>Sanksjonsforskrift Ukraina (territoriell integritet mv.)</w:t>
      </w:r>
      <w:bookmarkEnd w:id="28"/>
      <w:bookmarkEnd w:id="29"/>
    </w:p>
    <w:bookmarkEnd w:id="30"/>
    <w:p w14:paraId="3918F11D" w14:textId="3C33F8FD" w:rsidR="006A6072" w:rsidRDefault="006A6072" w:rsidP="006A6072">
      <w:r>
        <w:t xml:space="preserve">Det er Leverandørens ansvar at Leverandøren selv og eventuelle underleverandører, som medvirker til oppfyllelse av kontraktens forpliktelser, ikke omfattes av forskrift </w:t>
      </w:r>
      <w:r w:rsidR="003754D8">
        <w:t xml:space="preserve">15. august 2014 nr. 1076 </w:t>
      </w:r>
      <w:r>
        <w:t>om restriktive tiltak vedrørende handlinger som undergraver eller truer Ukrainas territorielle integritet, suverenitet, uavhengighet og stabilitet § 8n</w:t>
      </w:r>
      <w:r w:rsidR="003754D8">
        <w:t xml:space="preserve"> (1)</w:t>
      </w:r>
      <w:r>
        <w:t xml:space="preserve">. </w:t>
      </w:r>
    </w:p>
    <w:p w14:paraId="0CE6CAB1" w14:textId="67B3D55F" w:rsidR="006A6072" w:rsidRDefault="006A6072" w:rsidP="006A6072">
      <w:r>
        <w:t>Leverandøren skal i avtaleperioden informere Kunden uten ugrunnet opphold dersom Leverandøren blir kjent med forhold som kan medføre at deres gjennomføring av kontrakten er i strid med nevnte forskriftsbestemmelse.</w:t>
      </w:r>
    </w:p>
    <w:p w14:paraId="671C6A3A" w14:textId="3DEF8CD5" w:rsidR="00A83DC7" w:rsidRDefault="006A6072" w:rsidP="006A6072">
      <w:r w:rsidRPr="00B25BAC">
        <w:rPr>
          <w:szCs w:val="20"/>
        </w:rPr>
        <w:t xml:space="preserve">Manglende oppfyllelse av pliktene i denne bestemmelse utgjør et vesentlig mislighold, og kan påberopes av Kunden som grunnlag for heving, jf. generell avtaletekst punkt </w:t>
      </w:r>
      <w:r w:rsidR="004E4838">
        <w:rPr>
          <w:szCs w:val="20"/>
        </w:rPr>
        <w:t>8.1</w:t>
      </w:r>
      <w:r w:rsidRPr="00B25BAC">
        <w:rPr>
          <w:szCs w:val="20"/>
        </w:rPr>
        <w:t xml:space="preserve"> "</w:t>
      </w:r>
      <w:r w:rsidRPr="00B25BAC">
        <w:rPr>
          <w:i/>
          <w:szCs w:val="20"/>
        </w:rPr>
        <w:t>Heving"</w:t>
      </w:r>
      <w:r w:rsidRPr="00B25BAC">
        <w:rPr>
          <w:szCs w:val="20"/>
        </w:rPr>
        <w:t>.</w:t>
      </w:r>
      <w:r>
        <w:rPr>
          <w:szCs w:val="20"/>
        </w:rPr>
        <w:t xml:space="preserve"> </w:t>
      </w:r>
      <w:r w:rsidR="00A83DC7">
        <w:br w:type="page"/>
      </w:r>
    </w:p>
    <w:p w14:paraId="482410F5" w14:textId="77777777" w:rsidR="003D52EB" w:rsidRDefault="003D52EB" w:rsidP="00A83DC7">
      <w:pPr>
        <w:pStyle w:val="Overskrift1"/>
      </w:pPr>
      <w:bookmarkStart w:id="31" w:name="_Toc505354210"/>
      <w:bookmarkStart w:id="32" w:name="_Toc238032669"/>
      <w:r w:rsidRPr="00A83DC7">
        <w:lastRenderedPageBreak/>
        <w:t>Oversikt over vedlegg til bilaget</w:t>
      </w:r>
      <w:bookmarkEnd w:id="31"/>
      <w:bookmarkEnd w:id="32"/>
    </w:p>
    <w:p w14:paraId="2AAB5156" w14:textId="77777777" w:rsidR="00040137" w:rsidRPr="00040137" w:rsidRDefault="00040137" w:rsidP="00040137"/>
    <w:tbl>
      <w:tblPr>
        <w:tblStyle w:val="Tabellrutenett"/>
        <w:tblW w:w="0" w:type="auto"/>
        <w:tblLook w:val="04A0" w:firstRow="1" w:lastRow="0" w:firstColumn="1" w:lastColumn="0" w:noHBand="0" w:noVBand="1"/>
      </w:tblPr>
      <w:tblGrid>
        <w:gridCol w:w="1371"/>
        <w:gridCol w:w="7691"/>
      </w:tblGrid>
      <w:tr w:rsidR="003D52EB" w:rsidRPr="00BE64E4" w14:paraId="568205D8" w14:textId="77777777" w:rsidTr="00C8231C">
        <w:tc>
          <w:tcPr>
            <w:tcW w:w="1371" w:type="dxa"/>
            <w:shd w:val="clear" w:color="auto" w:fill="BFBFBF" w:themeFill="background1" w:themeFillShade="BF"/>
          </w:tcPr>
          <w:p w14:paraId="095C0AEA" w14:textId="77777777" w:rsidR="003D52EB" w:rsidRPr="00BE64E4" w:rsidRDefault="003D52EB" w:rsidP="006242AD">
            <w:pPr>
              <w:rPr>
                <w:b/>
              </w:rPr>
            </w:pPr>
            <w:r>
              <w:br/>
            </w:r>
            <w:r w:rsidRPr="00BE64E4">
              <w:rPr>
                <w:b/>
              </w:rPr>
              <w:t xml:space="preserve">Vedlegg nr. </w:t>
            </w:r>
          </w:p>
        </w:tc>
        <w:tc>
          <w:tcPr>
            <w:tcW w:w="7691" w:type="dxa"/>
            <w:shd w:val="clear" w:color="auto" w:fill="BFBFBF" w:themeFill="background1" w:themeFillShade="BF"/>
          </w:tcPr>
          <w:p w14:paraId="2B1B6F1A" w14:textId="77777777" w:rsidR="003D52EB" w:rsidRPr="00BE64E4" w:rsidRDefault="003D52EB" w:rsidP="006242AD">
            <w:pPr>
              <w:rPr>
                <w:b/>
              </w:rPr>
            </w:pPr>
            <w:r w:rsidRPr="00BE64E4">
              <w:rPr>
                <w:b/>
              </w:rPr>
              <w:t>Navn på dokument</w:t>
            </w:r>
          </w:p>
        </w:tc>
      </w:tr>
      <w:tr w:rsidR="00040137" w14:paraId="7FAF9D5D" w14:textId="77777777" w:rsidTr="00C8231C">
        <w:tc>
          <w:tcPr>
            <w:tcW w:w="1371" w:type="dxa"/>
          </w:tcPr>
          <w:p w14:paraId="552721A9" w14:textId="77777777" w:rsidR="00040137" w:rsidRPr="00470DE4" w:rsidRDefault="00040137" w:rsidP="006242AD">
            <w:pPr>
              <w:jc w:val="center"/>
              <w:rPr>
                <w:b/>
              </w:rPr>
            </w:pPr>
            <w:r w:rsidRPr="00470DE4">
              <w:rPr>
                <w:b/>
              </w:rPr>
              <w:t>1</w:t>
            </w:r>
          </w:p>
        </w:tc>
        <w:tc>
          <w:tcPr>
            <w:tcW w:w="7691" w:type="dxa"/>
          </w:tcPr>
          <w:p w14:paraId="59432357" w14:textId="75758AF4" w:rsidR="00040137" w:rsidRPr="00470DE4" w:rsidRDefault="00040137" w:rsidP="006242AD">
            <w:r>
              <w:t xml:space="preserve">Bilag 1 vedlegg 1 </w:t>
            </w:r>
            <w:r w:rsidRPr="006205D8">
              <w:rPr>
                <w:i/>
              </w:rPr>
              <w:t>Kundens kravtabell</w:t>
            </w:r>
            <w:r>
              <w:t xml:space="preserve"> (PDF)</w:t>
            </w:r>
          </w:p>
        </w:tc>
      </w:tr>
    </w:tbl>
    <w:p w14:paraId="316F9ED6" w14:textId="77777777" w:rsidR="003D52EB" w:rsidRDefault="003D52EB" w:rsidP="00040137"/>
    <w:sectPr w:rsidR="003D52EB" w:rsidSect="0030360A">
      <w:type w:val="continuous"/>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CFA83" w14:textId="77777777" w:rsidR="00481D0D" w:rsidRDefault="00481D0D" w:rsidP="00161FF2">
      <w:pPr>
        <w:spacing w:after="0" w:line="240" w:lineRule="auto"/>
      </w:pPr>
      <w:r>
        <w:separator/>
      </w:r>
    </w:p>
  </w:endnote>
  <w:endnote w:type="continuationSeparator" w:id="0">
    <w:p w14:paraId="70182FDE" w14:textId="77777777" w:rsidR="00481D0D" w:rsidRDefault="00481D0D" w:rsidP="00161F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109359"/>
      <w:docPartObj>
        <w:docPartGallery w:val="Page Numbers (Bottom of Page)"/>
        <w:docPartUnique/>
      </w:docPartObj>
    </w:sdtPr>
    <w:sdtEndPr/>
    <w:sdtContent>
      <w:sdt>
        <w:sdtPr>
          <w:id w:val="-754518261"/>
          <w:docPartObj>
            <w:docPartGallery w:val="Page Numbers (Top of Page)"/>
            <w:docPartUnique/>
          </w:docPartObj>
        </w:sdtPr>
        <w:sdtEndPr/>
        <w:sdtContent>
          <w:p w14:paraId="7A198DC7" w14:textId="77777777" w:rsidR="00481D0D" w:rsidRDefault="00481D0D" w:rsidP="00AF673D">
            <w:pPr>
              <w:pStyle w:val="Bunntekst"/>
              <w:pBdr>
                <w:bottom w:val="single" w:sz="6" w:space="1" w:color="auto"/>
              </w:pBdr>
              <w:tabs>
                <w:tab w:val="left" w:pos="993"/>
              </w:tabs>
            </w:pPr>
          </w:p>
          <w:p w14:paraId="416110AA" w14:textId="3AF4D94F" w:rsidR="00481D0D" w:rsidRDefault="00481D0D" w:rsidP="00AF673D">
            <w:pPr>
              <w:pStyle w:val="Bunntekst"/>
              <w:tabs>
                <w:tab w:val="left" w:pos="993"/>
              </w:tabs>
            </w:pPr>
            <w:r>
              <w:t xml:space="preserve">Rammeavtale bilag 1 </w:t>
            </w:r>
            <w:r w:rsidRPr="006522A1">
              <w:t xml:space="preserve">Overordnet beskrivelse </w:t>
            </w:r>
          </w:p>
          <w:p w14:paraId="43C92FE3" w14:textId="77777777" w:rsidR="00481D0D" w:rsidRDefault="00481D0D" w:rsidP="00AF673D">
            <w:pPr>
              <w:pStyle w:val="Bunntekst"/>
              <w:tabs>
                <w:tab w:val="left" w:pos="993"/>
              </w:tabs>
              <w:ind w:firstLine="993"/>
              <w:jc w:val="right"/>
            </w:pPr>
            <w:r>
              <w:t xml:space="preserve">Side </w:t>
            </w:r>
            <w:r>
              <w:rPr>
                <w:b/>
                <w:bCs/>
                <w:sz w:val="24"/>
                <w:szCs w:val="24"/>
              </w:rPr>
              <w:fldChar w:fldCharType="begin"/>
            </w:r>
            <w:r>
              <w:rPr>
                <w:b/>
                <w:bCs/>
              </w:rPr>
              <w:instrText>PAGE</w:instrText>
            </w:r>
            <w:r>
              <w:rPr>
                <w:b/>
                <w:bCs/>
                <w:sz w:val="24"/>
                <w:szCs w:val="24"/>
              </w:rPr>
              <w:fldChar w:fldCharType="separate"/>
            </w:r>
            <w:r>
              <w:rPr>
                <w:b/>
                <w:bCs/>
                <w:noProof/>
              </w:rPr>
              <w:t>12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noProof/>
              </w:rPr>
              <w:t>14</w:t>
            </w:r>
            <w:r>
              <w:rPr>
                <w:b/>
                <w:bCs/>
                <w:sz w:val="24"/>
                <w:szCs w:val="24"/>
              </w:rPr>
              <w:fldChar w:fldCharType="end"/>
            </w:r>
          </w:p>
        </w:sdtContent>
      </w:sdt>
    </w:sdtContent>
  </w:sdt>
  <w:p w14:paraId="183EE10C" w14:textId="77777777" w:rsidR="00481D0D" w:rsidRPr="00DB563A" w:rsidRDefault="00481D0D" w:rsidP="00DB563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C8990" w14:textId="77777777" w:rsidR="00481D0D" w:rsidRDefault="00481D0D" w:rsidP="00161FF2">
      <w:pPr>
        <w:spacing w:after="0" w:line="240" w:lineRule="auto"/>
      </w:pPr>
      <w:r>
        <w:separator/>
      </w:r>
    </w:p>
  </w:footnote>
  <w:footnote w:type="continuationSeparator" w:id="0">
    <w:p w14:paraId="4433FDEB" w14:textId="77777777" w:rsidR="00481D0D" w:rsidRDefault="00481D0D" w:rsidP="00161FF2">
      <w:pPr>
        <w:spacing w:after="0" w:line="240" w:lineRule="auto"/>
      </w:pPr>
      <w:r>
        <w:continuationSeparator/>
      </w:r>
    </w:p>
  </w:footnote>
  <w:footnote w:id="1">
    <w:p w14:paraId="35D4247B" w14:textId="77777777" w:rsidR="0025534A" w:rsidRDefault="002553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F151E" w14:textId="7B41F913" w:rsidR="00481D0D" w:rsidRDefault="00481D0D">
    <w:pPr>
      <w:pStyle w:val="Topptekst"/>
    </w:pPr>
    <w:r>
      <w:rPr>
        <w:rFonts w:ascii="Arial" w:hAnsi="Arial" w:cs="Arial"/>
        <w:b/>
        <w:noProof/>
        <w:sz w:val="18"/>
        <w:szCs w:val="18"/>
        <w:lang w:eastAsia="nb-NO"/>
      </w:rPr>
      <w:drawing>
        <wp:inline distT="0" distB="0" distL="0" distR="0" wp14:anchorId="5F2D8939" wp14:editId="70F644BE">
          <wp:extent cx="1704975" cy="485775"/>
          <wp:effectExtent l="0" t="0" r="9525" b="9525"/>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975" cy="485775"/>
                  </a:xfrm>
                  <a:prstGeom prst="rect">
                    <a:avLst/>
                  </a:prstGeom>
                  <a:noFill/>
                </pic:spPr>
              </pic:pic>
            </a:graphicData>
          </a:graphic>
        </wp:inline>
      </w:drawing>
    </w:r>
  </w:p>
  <w:p w14:paraId="2CFD48DC" w14:textId="77777777" w:rsidR="00481D0D" w:rsidRDefault="00481D0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93152"/>
    <w:multiLevelType w:val="hybridMultilevel"/>
    <w:tmpl w:val="3EF843C0"/>
    <w:lvl w:ilvl="0" w:tplc="BF3A9608">
      <w:numFmt w:val="bullet"/>
      <w:lvlText w:val="-"/>
      <w:lvlJc w:val="left"/>
      <w:pPr>
        <w:ind w:left="720" w:hanging="360"/>
      </w:pPr>
      <w:rPr>
        <w:rFonts w:ascii="Verdana" w:eastAsiaTheme="minorHAnsi" w:hAnsi="Verdan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A783D14"/>
    <w:multiLevelType w:val="hybridMultilevel"/>
    <w:tmpl w:val="D558075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5BE19B7"/>
    <w:multiLevelType w:val="hybridMultilevel"/>
    <w:tmpl w:val="65C25226"/>
    <w:lvl w:ilvl="0" w:tplc="58AC2352">
      <w:numFmt w:val="bullet"/>
      <w:lvlText w:val="-"/>
      <w:lvlJc w:val="left"/>
      <w:pPr>
        <w:ind w:left="720" w:hanging="360"/>
      </w:pPr>
      <w:rPr>
        <w:rFonts w:ascii="Verdana" w:eastAsiaTheme="minorHAnsi" w:hAnsi="Verdan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7BC1CC2"/>
    <w:multiLevelType w:val="hybridMultilevel"/>
    <w:tmpl w:val="D2689E28"/>
    <w:lvl w:ilvl="0" w:tplc="D466F84C">
      <w:start w:val="1"/>
      <w:numFmt w:val="bullet"/>
      <w:lvlText w:val=""/>
      <w:lvlJc w:val="left"/>
      <w:pPr>
        <w:tabs>
          <w:tab w:val="num" w:pos="720"/>
        </w:tabs>
        <w:ind w:left="720" w:hanging="360"/>
      </w:pPr>
      <w:rPr>
        <w:rFonts w:ascii="Wingdings" w:hAnsi="Wingdings" w:hint="default"/>
      </w:rPr>
    </w:lvl>
    <w:lvl w:ilvl="1" w:tplc="18C45E3E" w:tentative="1">
      <w:start w:val="1"/>
      <w:numFmt w:val="bullet"/>
      <w:lvlText w:val=""/>
      <w:lvlJc w:val="left"/>
      <w:pPr>
        <w:tabs>
          <w:tab w:val="num" w:pos="1440"/>
        </w:tabs>
        <w:ind w:left="1440" w:hanging="360"/>
      </w:pPr>
      <w:rPr>
        <w:rFonts w:ascii="Wingdings" w:hAnsi="Wingdings" w:hint="default"/>
      </w:rPr>
    </w:lvl>
    <w:lvl w:ilvl="2" w:tplc="E0664720" w:tentative="1">
      <w:start w:val="1"/>
      <w:numFmt w:val="bullet"/>
      <w:lvlText w:val=""/>
      <w:lvlJc w:val="left"/>
      <w:pPr>
        <w:tabs>
          <w:tab w:val="num" w:pos="2160"/>
        </w:tabs>
        <w:ind w:left="2160" w:hanging="360"/>
      </w:pPr>
      <w:rPr>
        <w:rFonts w:ascii="Wingdings" w:hAnsi="Wingdings" w:hint="default"/>
      </w:rPr>
    </w:lvl>
    <w:lvl w:ilvl="3" w:tplc="25FEF576" w:tentative="1">
      <w:start w:val="1"/>
      <w:numFmt w:val="bullet"/>
      <w:lvlText w:val=""/>
      <w:lvlJc w:val="left"/>
      <w:pPr>
        <w:tabs>
          <w:tab w:val="num" w:pos="2880"/>
        </w:tabs>
        <w:ind w:left="2880" w:hanging="360"/>
      </w:pPr>
      <w:rPr>
        <w:rFonts w:ascii="Wingdings" w:hAnsi="Wingdings" w:hint="default"/>
      </w:rPr>
    </w:lvl>
    <w:lvl w:ilvl="4" w:tplc="4560EBB4" w:tentative="1">
      <w:start w:val="1"/>
      <w:numFmt w:val="bullet"/>
      <w:lvlText w:val=""/>
      <w:lvlJc w:val="left"/>
      <w:pPr>
        <w:tabs>
          <w:tab w:val="num" w:pos="3600"/>
        </w:tabs>
        <w:ind w:left="3600" w:hanging="360"/>
      </w:pPr>
      <w:rPr>
        <w:rFonts w:ascii="Wingdings" w:hAnsi="Wingdings" w:hint="default"/>
      </w:rPr>
    </w:lvl>
    <w:lvl w:ilvl="5" w:tplc="F0AA34B0" w:tentative="1">
      <w:start w:val="1"/>
      <w:numFmt w:val="bullet"/>
      <w:lvlText w:val=""/>
      <w:lvlJc w:val="left"/>
      <w:pPr>
        <w:tabs>
          <w:tab w:val="num" w:pos="4320"/>
        </w:tabs>
        <w:ind w:left="4320" w:hanging="360"/>
      </w:pPr>
      <w:rPr>
        <w:rFonts w:ascii="Wingdings" w:hAnsi="Wingdings" w:hint="default"/>
      </w:rPr>
    </w:lvl>
    <w:lvl w:ilvl="6" w:tplc="C4AECFEC" w:tentative="1">
      <w:start w:val="1"/>
      <w:numFmt w:val="bullet"/>
      <w:lvlText w:val=""/>
      <w:lvlJc w:val="left"/>
      <w:pPr>
        <w:tabs>
          <w:tab w:val="num" w:pos="5040"/>
        </w:tabs>
        <w:ind w:left="5040" w:hanging="360"/>
      </w:pPr>
      <w:rPr>
        <w:rFonts w:ascii="Wingdings" w:hAnsi="Wingdings" w:hint="default"/>
      </w:rPr>
    </w:lvl>
    <w:lvl w:ilvl="7" w:tplc="1ADCAD4E" w:tentative="1">
      <w:start w:val="1"/>
      <w:numFmt w:val="bullet"/>
      <w:lvlText w:val=""/>
      <w:lvlJc w:val="left"/>
      <w:pPr>
        <w:tabs>
          <w:tab w:val="num" w:pos="5760"/>
        </w:tabs>
        <w:ind w:left="5760" w:hanging="360"/>
      </w:pPr>
      <w:rPr>
        <w:rFonts w:ascii="Wingdings" w:hAnsi="Wingdings" w:hint="default"/>
      </w:rPr>
    </w:lvl>
    <w:lvl w:ilvl="8" w:tplc="315038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102B44"/>
    <w:multiLevelType w:val="hybridMultilevel"/>
    <w:tmpl w:val="F8E4F3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2A64989"/>
    <w:multiLevelType w:val="hybridMultilevel"/>
    <w:tmpl w:val="AA2A7F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8537CB9"/>
    <w:multiLevelType w:val="hybridMultilevel"/>
    <w:tmpl w:val="4B1ABC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93C6316"/>
    <w:multiLevelType w:val="hybridMultilevel"/>
    <w:tmpl w:val="E3B8D0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A855041"/>
    <w:multiLevelType w:val="hybridMultilevel"/>
    <w:tmpl w:val="314C7FE6"/>
    <w:lvl w:ilvl="0" w:tplc="2A64B66C">
      <w:start w:val="1"/>
      <w:numFmt w:val="bullet"/>
      <w:lvlText w:val="•"/>
      <w:lvlJc w:val="left"/>
      <w:pPr>
        <w:tabs>
          <w:tab w:val="num" w:pos="720"/>
        </w:tabs>
        <w:ind w:left="720" w:hanging="360"/>
      </w:pPr>
      <w:rPr>
        <w:rFonts w:ascii="Arial" w:hAnsi="Arial" w:hint="default"/>
      </w:rPr>
    </w:lvl>
    <w:lvl w:ilvl="1" w:tplc="EA986D36" w:tentative="1">
      <w:start w:val="1"/>
      <w:numFmt w:val="bullet"/>
      <w:lvlText w:val="•"/>
      <w:lvlJc w:val="left"/>
      <w:pPr>
        <w:tabs>
          <w:tab w:val="num" w:pos="1440"/>
        </w:tabs>
        <w:ind w:left="1440" w:hanging="360"/>
      </w:pPr>
      <w:rPr>
        <w:rFonts w:ascii="Arial" w:hAnsi="Arial" w:hint="default"/>
      </w:rPr>
    </w:lvl>
    <w:lvl w:ilvl="2" w:tplc="52F02D3E" w:tentative="1">
      <w:start w:val="1"/>
      <w:numFmt w:val="bullet"/>
      <w:lvlText w:val="•"/>
      <w:lvlJc w:val="left"/>
      <w:pPr>
        <w:tabs>
          <w:tab w:val="num" w:pos="2160"/>
        </w:tabs>
        <w:ind w:left="2160" w:hanging="360"/>
      </w:pPr>
      <w:rPr>
        <w:rFonts w:ascii="Arial" w:hAnsi="Arial" w:hint="default"/>
      </w:rPr>
    </w:lvl>
    <w:lvl w:ilvl="3" w:tplc="F93AC026" w:tentative="1">
      <w:start w:val="1"/>
      <w:numFmt w:val="bullet"/>
      <w:lvlText w:val="•"/>
      <w:lvlJc w:val="left"/>
      <w:pPr>
        <w:tabs>
          <w:tab w:val="num" w:pos="2880"/>
        </w:tabs>
        <w:ind w:left="2880" w:hanging="360"/>
      </w:pPr>
      <w:rPr>
        <w:rFonts w:ascii="Arial" w:hAnsi="Arial" w:hint="default"/>
      </w:rPr>
    </w:lvl>
    <w:lvl w:ilvl="4" w:tplc="F1C23694" w:tentative="1">
      <w:start w:val="1"/>
      <w:numFmt w:val="bullet"/>
      <w:lvlText w:val="•"/>
      <w:lvlJc w:val="left"/>
      <w:pPr>
        <w:tabs>
          <w:tab w:val="num" w:pos="3600"/>
        </w:tabs>
        <w:ind w:left="3600" w:hanging="360"/>
      </w:pPr>
      <w:rPr>
        <w:rFonts w:ascii="Arial" w:hAnsi="Arial" w:hint="default"/>
      </w:rPr>
    </w:lvl>
    <w:lvl w:ilvl="5" w:tplc="2FAC22BC" w:tentative="1">
      <w:start w:val="1"/>
      <w:numFmt w:val="bullet"/>
      <w:lvlText w:val="•"/>
      <w:lvlJc w:val="left"/>
      <w:pPr>
        <w:tabs>
          <w:tab w:val="num" w:pos="4320"/>
        </w:tabs>
        <w:ind w:left="4320" w:hanging="360"/>
      </w:pPr>
      <w:rPr>
        <w:rFonts w:ascii="Arial" w:hAnsi="Arial" w:hint="default"/>
      </w:rPr>
    </w:lvl>
    <w:lvl w:ilvl="6" w:tplc="DCBA8F4A" w:tentative="1">
      <w:start w:val="1"/>
      <w:numFmt w:val="bullet"/>
      <w:lvlText w:val="•"/>
      <w:lvlJc w:val="left"/>
      <w:pPr>
        <w:tabs>
          <w:tab w:val="num" w:pos="5040"/>
        </w:tabs>
        <w:ind w:left="5040" w:hanging="360"/>
      </w:pPr>
      <w:rPr>
        <w:rFonts w:ascii="Arial" w:hAnsi="Arial" w:hint="default"/>
      </w:rPr>
    </w:lvl>
    <w:lvl w:ilvl="7" w:tplc="7A2A3800" w:tentative="1">
      <w:start w:val="1"/>
      <w:numFmt w:val="bullet"/>
      <w:lvlText w:val="•"/>
      <w:lvlJc w:val="left"/>
      <w:pPr>
        <w:tabs>
          <w:tab w:val="num" w:pos="5760"/>
        </w:tabs>
        <w:ind w:left="5760" w:hanging="360"/>
      </w:pPr>
      <w:rPr>
        <w:rFonts w:ascii="Arial" w:hAnsi="Arial" w:hint="default"/>
      </w:rPr>
    </w:lvl>
    <w:lvl w:ilvl="8" w:tplc="E362C0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D514B4"/>
    <w:multiLevelType w:val="hybridMultilevel"/>
    <w:tmpl w:val="CDC0B8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5756509"/>
    <w:multiLevelType w:val="hybridMultilevel"/>
    <w:tmpl w:val="9BB28E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623009B"/>
    <w:multiLevelType w:val="hybridMultilevel"/>
    <w:tmpl w:val="D0CCB238"/>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2" w15:restartNumberingAfterBreak="0">
    <w:nsid w:val="473D448C"/>
    <w:multiLevelType w:val="hybridMultilevel"/>
    <w:tmpl w:val="EDD8FFEE"/>
    <w:lvl w:ilvl="0" w:tplc="E2C4116A">
      <w:start w:val="1"/>
      <w:numFmt w:val="bullet"/>
      <w:lvlText w:val="•"/>
      <w:lvlJc w:val="left"/>
      <w:pPr>
        <w:tabs>
          <w:tab w:val="num" w:pos="720"/>
        </w:tabs>
        <w:ind w:left="720" w:hanging="360"/>
      </w:pPr>
      <w:rPr>
        <w:rFonts w:ascii="Times New Roman" w:hAnsi="Times New Roman" w:hint="default"/>
      </w:rPr>
    </w:lvl>
    <w:lvl w:ilvl="1" w:tplc="53344EF8" w:tentative="1">
      <w:start w:val="1"/>
      <w:numFmt w:val="bullet"/>
      <w:lvlText w:val="•"/>
      <w:lvlJc w:val="left"/>
      <w:pPr>
        <w:tabs>
          <w:tab w:val="num" w:pos="1440"/>
        </w:tabs>
        <w:ind w:left="1440" w:hanging="360"/>
      </w:pPr>
      <w:rPr>
        <w:rFonts w:ascii="Times New Roman" w:hAnsi="Times New Roman" w:hint="default"/>
      </w:rPr>
    </w:lvl>
    <w:lvl w:ilvl="2" w:tplc="166809C8" w:tentative="1">
      <w:start w:val="1"/>
      <w:numFmt w:val="bullet"/>
      <w:lvlText w:val="•"/>
      <w:lvlJc w:val="left"/>
      <w:pPr>
        <w:tabs>
          <w:tab w:val="num" w:pos="2160"/>
        </w:tabs>
        <w:ind w:left="2160" w:hanging="360"/>
      </w:pPr>
      <w:rPr>
        <w:rFonts w:ascii="Times New Roman" w:hAnsi="Times New Roman" w:hint="default"/>
      </w:rPr>
    </w:lvl>
    <w:lvl w:ilvl="3" w:tplc="77101048" w:tentative="1">
      <w:start w:val="1"/>
      <w:numFmt w:val="bullet"/>
      <w:lvlText w:val="•"/>
      <w:lvlJc w:val="left"/>
      <w:pPr>
        <w:tabs>
          <w:tab w:val="num" w:pos="2880"/>
        </w:tabs>
        <w:ind w:left="2880" w:hanging="360"/>
      </w:pPr>
      <w:rPr>
        <w:rFonts w:ascii="Times New Roman" w:hAnsi="Times New Roman" w:hint="default"/>
      </w:rPr>
    </w:lvl>
    <w:lvl w:ilvl="4" w:tplc="F4CAA08C" w:tentative="1">
      <w:start w:val="1"/>
      <w:numFmt w:val="bullet"/>
      <w:lvlText w:val="•"/>
      <w:lvlJc w:val="left"/>
      <w:pPr>
        <w:tabs>
          <w:tab w:val="num" w:pos="3600"/>
        </w:tabs>
        <w:ind w:left="3600" w:hanging="360"/>
      </w:pPr>
      <w:rPr>
        <w:rFonts w:ascii="Times New Roman" w:hAnsi="Times New Roman" w:hint="default"/>
      </w:rPr>
    </w:lvl>
    <w:lvl w:ilvl="5" w:tplc="9A40175A" w:tentative="1">
      <w:start w:val="1"/>
      <w:numFmt w:val="bullet"/>
      <w:lvlText w:val="•"/>
      <w:lvlJc w:val="left"/>
      <w:pPr>
        <w:tabs>
          <w:tab w:val="num" w:pos="4320"/>
        </w:tabs>
        <w:ind w:left="4320" w:hanging="360"/>
      </w:pPr>
      <w:rPr>
        <w:rFonts w:ascii="Times New Roman" w:hAnsi="Times New Roman" w:hint="default"/>
      </w:rPr>
    </w:lvl>
    <w:lvl w:ilvl="6" w:tplc="399CA34C" w:tentative="1">
      <w:start w:val="1"/>
      <w:numFmt w:val="bullet"/>
      <w:lvlText w:val="•"/>
      <w:lvlJc w:val="left"/>
      <w:pPr>
        <w:tabs>
          <w:tab w:val="num" w:pos="5040"/>
        </w:tabs>
        <w:ind w:left="5040" w:hanging="360"/>
      </w:pPr>
      <w:rPr>
        <w:rFonts w:ascii="Times New Roman" w:hAnsi="Times New Roman" w:hint="default"/>
      </w:rPr>
    </w:lvl>
    <w:lvl w:ilvl="7" w:tplc="44B8A756" w:tentative="1">
      <w:start w:val="1"/>
      <w:numFmt w:val="bullet"/>
      <w:lvlText w:val="•"/>
      <w:lvlJc w:val="left"/>
      <w:pPr>
        <w:tabs>
          <w:tab w:val="num" w:pos="5760"/>
        </w:tabs>
        <w:ind w:left="5760" w:hanging="360"/>
      </w:pPr>
      <w:rPr>
        <w:rFonts w:ascii="Times New Roman" w:hAnsi="Times New Roman" w:hint="default"/>
      </w:rPr>
    </w:lvl>
    <w:lvl w:ilvl="8" w:tplc="2C46E15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D8B03FD"/>
    <w:multiLevelType w:val="multilevel"/>
    <w:tmpl w:val="BAA6EEE8"/>
    <w:lvl w:ilvl="0">
      <w:start w:val="1"/>
      <w:numFmt w:val="decimal"/>
      <w:pStyle w:val="Overskrift1"/>
      <w:lvlText w:val="%1."/>
      <w:lvlJc w:val="left"/>
      <w:pPr>
        <w:ind w:left="360" w:hanging="360"/>
      </w:pPr>
    </w:lvl>
    <w:lvl w:ilvl="1">
      <w:start w:val="1"/>
      <w:numFmt w:val="decimal"/>
      <w:pStyle w:val="Overskrift2"/>
      <w:lvlText w:val="%1.%2."/>
      <w:lvlJc w:val="left"/>
      <w:pPr>
        <w:ind w:left="792" w:hanging="432"/>
      </w:pPr>
    </w:lvl>
    <w:lvl w:ilvl="2">
      <w:start w:val="1"/>
      <w:numFmt w:val="decimal"/>
      <w:pStyle w:val="Overskrift3"/>
      <w:lvlText w:val="%1.%2.%3."/>
      <w:lvlJc w:val="left"/>
      <w:pPr>
        <w:ind w:left="1224" w:hanging="504"/>
      </w:pPr>
    </w:lvl>
    <w:lvl w:ilvl="3">
      <w:start w:val="1"/>
      <w:numFmt w:val="decimal"/>
      <w:pStyle w:val="Overskrift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2B66172"/>
    <w:multiLevelType w:val="hybridMultilevel"/>
    <w:tmpl w:val="1B3879AE"/>
    <w:lvl w:ilvl="0" w:tplc="AA422DE0">
      <w:start w:val="1"/>
      <w:numFmt w:val="bullet"/>
      <w:lvlText w:val="•"/>
      <w:lvlJc w:val="left"/>
      <w:pPr>
        <w:tabs>
          <w:tab w:val="num" w:pos="720"/>
        </w:tabs>
        <w:ind w:left="720" w:hanging="360"/>
      </w:pPr>
      <w:rPr>
        <w:rFonts w:ascii="Arial" w:hAnsi="Arial" w:hint="default"/>
      </w:rPr>
    </w:lvl>
    <w:lvl w:ilvl="1" w:tplc="5F6AFD7E" w:tentative="1">
      <w:start w:val="1"/>
      <w:numFmt w:val="bullet"/>
      <w:lvlText w:val="•"/>
      <w:lvlJc w:val="left"/>
      <w:pPr>
        <w:tabs>
          <w:tab w:val="num" w:pos="1440"/>
        </w:tabs>
        <w:ind w:left="1440" w:hanging="360"/>
      </w:pPr>
      <w:rPr>
        <w:rFonts w:ascii="Arial" w:hAnsi="Arial" w:hint="default"/>
      </w:rPr>
    </w:lvl>
    <w:lvl w:ilvl="2" w:tplc="80CECDAC" w:tentative="1">
      <w:start w:val="1"/>
      <w:numFmt w:val="bullet"/>
      <w:lvlText w:val="•"/>
      <w:lvlJc w:val="left"/>
      <w:pPr>
        <w:tabs>
          <w:tab w:val="num" w:pos="2160"/>
        </w:tabs>
        <w:ind w:left="2160" w:hanging="360"/>
      </w:pPr>
      <w:rPr>
        <w:rFonts w:ascii="Arial" w:hAnsi="Arial" w:hint="default"/>
      </w:rPr>
    </w:lvl>
    <w:lvl w:ilvl="3" w:tplc="FEC42F9C" w:tentative="1">
      <w:start w:val="1"/>
      <w:numFmt w:val="bullet"/>
      <w:lvlText w:val="•"/>
      <w:lvlJc w:val="left"/>
      <w:pPr>
        <w:tabs>
          <w:tab w:val="num" w:pos="2880"/>
        </w:tabs>
        <w:ind w:left="2880" w:hanging="360"/>
      </w:pPr>
      <w:rPr>
        <w:rFonts w:ascii="Arial" w:hAnsi="Arial" w:hint="default"/>
      </w:rPr>
    </w:lvl>
    <w:lvl w:ilvl="4" w:tplc="C3D2EA02" w:tentative="1">
      <w:start w:val="1"/>
      <w:numFmt w:val="bullet"/>
      <w:lvlText w:val="•"/>
      <w:lvlJc w:val="left"/>
      <w:pPr>
        <w:tabs>
          <w:tab w:val="num" w:pos="3600"/>
        </w:tabs>
        <w:ind w:left="3600" w:hanging="360"/>
      </w:pPr>
      <w:rPr>
        <w:rFonts w:ascii="Arial" w:hAnsi="Arial" w:hint="default"/>
      </w:rPr>
    </w:lvl>
    <w:lvl w:ilvl="5" w:tplc="1520E79E" w:tentative="1">
      <w:start w:val="1"/>
      <w:numFmt w:val="bullet"/>
      <w:lvlText w:val="•"/>
      <w:lvlJc w:val="left"/>
      <w:pPr>
        <w:tabs>
          <w:tab w:val="num" w:pos="4320"/>
        </w:tabs>
        <w:ind w:left="4320" w:hanging="360"/>
      </w:pPr>
      <w:rPr>
        <w:rFonts w:ascii="Arial" w:hAnsi="Arial" w:hint="default"/>
      </w:rPr>
    </w:lvl>
    <w:lvl w:ilvl="6" w:tplc="4F5E567C" w:tentative="1">
      <w:start w:val="1"/>
      <w:numFmt w:val="bullet"/>
      <w:lvlText w:val="•"/>
      <w:lvlJc w:val="left"/>
      <w:pPr>
        <w:tabs>
          <w:tab w:val="num" w:pos="5040"/>
        </w:tabs>
        <w:ind w:left="5040" w:hanging="360"/>
      </w:pPr>
      <w:rPr>
        <w:rFonts w:ascii="Arial" w:hAnsi="Arial" w:hint="default"/>
      </w:rPr>
    </w:lvl>
    <w:lvl w:ilvl="7" w:tplc="67B6359C" w:tentative="1">
      <w:start w:val="1"/>
      <w:numFmt w:val="bullet"/>
      <w:lvlText w:val="•"/>
      <w:lvlJc w:val="left"/>
      <w:pPr>
        <w:tabs>
          <w:tab w:val="num" w:pos="5760"/>
        </w:tabs>
        <w:ind w:left="5760" w:hanging="360"/>
      </w:pPr>
      <w:rPr>
        <w:rFonts w:ascii="Arial" w:hAnsi="Arial" w:hint="default"/>
      </w:rPr>
    </w:lvl>
    <w:lvl w:ilvl="8" w:tplc="2690E1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FA0690"/>
    <w:multiLevelType w:val="hybridMultilevel"/>
    <w:tmpl w:val="D88C28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3855315"/>
    <w:multiLevelType w:val="hybridMultilevel"/>
    <w:tmpl w:val="194825D0"/>
    <w:lvl w:ilvl="0" w:tplc="4922F03E">
      <w:start w:val="12"/>
      <w:numFmt w:val="bullet"/>
      <w:lvlText w:val="-"/>
      <w:lvlJc w:val="left"/>
      <w:pPr>
        <w:ind w:left="720" w:hanging="360"/>
      </w:pPr>
      <w:rPr>
        <w:rFonts w:ascii="Verdana" w:eastAsia="Times New Roman" w:hAnsi="Verdana"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61A3094"/>
    <w:multiLevelType w:val="hybridMultilevel"/>
    <w:tmpl w:val="A4027A34"/>
    <w:lvl w:ilvl="0" w:tplc="BF1E8304">
      <w:start w:val="1"/>
      <w:numFmt w:val="bullet"/>
      <w:lvlText w:val="•"/>
      <w:lvlJc w:val="left"/>
      <w:pPr>
        <w:tabs>
          <w:tab w:val="num" w:pos="720"/>
        </w:tabs>
        <w:ind w:left="720" w:hanging="360"/>
      </w:pPr>
      <w:rPr>
        <w:rFonts w:ascii="Arial" w:hAnsi="Arial" w:hint="default"/>
      </w:rPr>
    </w:lvl>
    <w:lvl w:ilvl="1" w:tplc="D4460AD4" w:tentative="1">
      <w:start w:val="1"/>
      <w:numFmt w:val="bullet"/>
      <w:lvlText w:val="•"/>
      <w:lvlJc w:val="left"/>
      <w:pPr>
        <w:tabs>
          <w:tab w:val="num" w:pos="1440"/>
        </w:tabs>
        <w:ind w:left="1440" w:hanging="360"/>
      </w:pPr>
      <w:rPr>
        <w:rFonts w:ascii="Arial" w:hAnsi="Arial" w:hint="default"/>
      </w:rPr>
    </w:lvl>
    <w:lvl w:ilvl="2" w:tplc="CBF8886E" w:tentative="1">
      <w:start w:val="1"/>
      <w:numFmt w:val="bullet"/>
      <w:lvlText w:val="•"/>
      <w:lvlJc w:val="left"/>
      <w:pPr>
        <w:tabs>
          <w:tab w:val="num" w:pos="2160"/>
        </w:tabs>
        <w:ind w:left="2160" w:hanging="360"/>
      </w:pPr>
      <w:rPr>
        <w:rFonts w:ascii="Arial" w:hAnsi="Arial" w:hint="default"/>
      </w:rPr>
    </w:lvl>
    <w:lvl w:ilvl="3" w:tplc="6310DAEC" w:tentative="1">
      <w:start w:val="1"/>
      <w:numFmt w:val="bullet"/>
      <w:lvlText w:val="•"/>
      <w:lvlJc w:val="left"/>
      <w:pPr>
        <w:tabs>
          <w:tab w:val="num" w:pos="2880"/>
        </w:tabs>
        <w:ind w:left="2880" w:hanging="360"/>
      </w:pPr>
      <w:rPr>
        <w:rFonts w:ascii="Arial" w:hAnsi="Arial" w:hint="default"/>
      </w:rPr>
    </w:lvl>
    <w:lvl w:ilvl="4" w:tplc="3C304C98" w:tentative="1">
      <w:start w:val="1"/>
      <w:numFmt w:val="bullet"/>
      <w:lvlText w:val="•"/>
      <w:lvlJc w:val="left"/>
      <w:pPr>
        <w:tabs>
          <w:tab w:val="num" w:pos="3600"/>
        </w:tabs>
        <w:ind w:left="3600" w:hanging="360"/>
      </w:pPr>
      <w:rPr>
        <w:rFonts w:ascii="Arial" w:hAnsi="Arial" w:hint="default"/>
      </w:rPr>
    </w:lvl>
    <w:lvl w:ilvl="5" w:tplc="E1ECADDC" w:tentative="1">
      <w:start w:val="1"/>
      <w:numFmt w:val="bullet"/>
      <w:lvlText w:val="•"/>
      <w:lvlJc w:val="left"/>
      <w:pPr>
        <w:tabs>
          <w:tab w:val="num" w:pos="4320"/>
        </w:tabs>
        <w:ind w:left="4320" w:hanging="360"/>
      </w:pPr>
      <w:rPr>
        <w:rFonts w:ascii="Arial" w:hAnsi="Arial" w:hint="default"/>
      </w:rPr>
    </w:lvl>
    <w:lvl w:ilvl="6" w:tplc="517EBF4E" w:tentative="1">
      <w:start w:val="1"/>
      <w:numFmt w:val="bullet"/>
      <w:lvlText w:val="•"/>
      <w:lvlJc w:val="left"/>
      <w:pPr>
        <w:tabs>
          <w:tab w:val="num" w:pos="5040"/>
        </w:tabs>
        <w:ind w:left="5040" w:hanging="360"/>
      </w:pPr>
      <w:rPr>
        <w:rFonts w:ascii="Arial" w:hAnsi="Arial" w:hint="default"/>
      </w:rPr>
    </w:lvl>
    <w:lvl w:ilvl="7" w:tplc="8B7ED2EE" w:tentative="1">
      <w:start w:val="1"/>
      <w:numFmt w:val="bullet"/>
      <w:lvlText w:val="•"/>
      <w:lvlJc w:val="left"/>
      <w:pPr>
        <w:tabs>
          <w:tab w:val="num" w:pos="5760"/>
        </w:tabs>
        <w:ind w:left="5760" w:hanging="360"/>
      </w:pPr>
      <w:rPr>
        <w:rFonts w:ascii="Arial" w:hAnsi="Arial" w:hint="default"/>
      </w:rPr>
    </w:lvl>
    <w:lvl w:ilvl="8" w:tplc="9B70BEC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54648F4"/>
    <w:multiLevelType w:val="hybridMultilevel"/>
    <w:tmpl w:val="DCA8A6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65E51F7"/>
    <w:multiLevelType w:val="hybridMultilevel"/>
    <w:tmpl w:val="5DF87B12"/>
    <w:lvl w:ilvl="0" w:tplc="FF4A7456">
      <w:start w:val="1"/>
      <w:numFmt w:val="bullet"/>
      <w:lvlText w:val="•"/>
      <w:lvlJc w:val="left"/>
      <w:pPr>
        <w:tabs>
          <w:tab w:val="num" w:pos="720"/>
        </w:tabs>
        <w:ind w:left="720" w:hanging="360"/>
      </w:pPr>
      <w:rPr>
        <w:rFonts w:ascii="Times New Roman" w:hAnsi="Times New Roman" w:hint="default"/>
      </w:rPr>
    </w:lvl>
    <w:lvl w:ilvl="1" w:tplc="7EFCF370" w:tentative="1">
      <w:start w:val="1"/>
      <w:numFmt w:val="bullet"/>
      <w:lvlText w:val="•"/>
      <w:lvlJc w:val="left"/>
      <w:pPr>
        <w:tabs>
          <w:tab w:val="num" w:pos="1440"/>
        </w:tabs>
        <w:ind w:left="1440" w:hanging="360"/>
      </w:pPr>
      <w:rPr>
        <w:rFonts w:ascii="Times New Roman" w:hAnsi="Times New Roman" w:hint="default"/>
      </w:rPr>
    </w:lvl>
    <w:lvl w:ilvl="2" w:tplc="9CDE7F6E" w:tentative="1">
      <w:start w:val="1"/>
      <w:numFmt w:val="bullet"/>
      <w:lvlText w:val="•"/>
      <w:lvlJc w:val="left"/>
      <w:pPr>
        <w:tabs>
          <w:tab w:val="num" w:pos="2160"/>
        </w:tabs>
        <w:ind w:left="2160" w:hanging="360"/>
      </w:pPr>
      <w:rPr>
        <w:rFonts w:ascii="Times New Roman" w:hAnsi="Times New Roman" w:hint="default"/>
      </w:rPr>
    </w:lvl>
    <w:lvl w:ilvl="3" w:tplc="1BFAC83A" w:tentative="1">
      <w:start w:val="1"/>
      <w:numFmt w:val="bullet"/>
      <w:lvlText w:val="•"/>
      <w:lvlJc w:val="left"/>
      <w:pPr>
        <w:tabs>
          <w:tab w:val="num" w:pos="2880"/>
        </w:tabs>
        <w:ind w:left="2880" w:hanging="360"/>
      </w:pPr>
      <w:rPr>
        <w:rFonts w:ascii="Times New Roman" w:hAnsi="Times New Roman" w:hint="default"/>
      </w:rPr>
    </w:lvl>
    <w:lvl w:ilvl="4" w:tplc="FB78F0F0" w:tentative="1">
      <w:start w:val="1"/>
      <w:numFmt w:val="bullet"/>
      <w:lvlText w:val="•"/>
      <w:lvlJc w:val="left"/>
      <w:pPr>
        <w:tabs>
          <w:tab w:val="num" w:pos="3600"/>
        </w:tabs>
        <w:ind w:left="3600" w:hanging="360"/>
      </w:pPr>
      <w:rPr>
        <w:rFonts w:ascii="Times New Roman" w:hAnsi="Times New Roman" w:hint="default"/>
      </w:rPr>
    </w:lvl>
    <w:lvl w:ilvl="5" w:tplc="E3389B6E" w:tentative="1">
      <w:start w:val="1"/>
      <w:numFmt w:val="bullet"/>
      <w:lvlText w:val="•"/>
      <w:lvlJc w:val="left"/>
      <w:pPr>
        <w:tabs>
          <w:tab w:val="num" w:pos="4320"/>
        </w:tabs>
        <w:ind w:left="4320" w:hanging="360"/>
      </w:pPr>
      <w:rPr>
        <w:rFonts w:ascii="Times New Roman" w:hAnsi="Times New Roman" w:hint="default"/>
      </w:rPr>
    </w:lvl>
    <w:lvl w:ilvl="6" w:tplc="75C6995E" w:tentative="1">
      <w:start w:val="1"/>
      <w:numFmt w:val="bullet"/>
      <w:lvlText w:val="•"/>
      <w:lvlJc w:val="left"/>
      <w:pPr>
        <w:tabs>
          <w:tab w:val="num" w:pos="5040"/>
        </w:tabs>
        <w:ind w:left="5040" w:hanging="360"/>
      </w:pPr>
      <w:rPr>
        <w:rFonts w:ascii="Times New Roman" w:hAnsi="Times New Roman" w:hint="default"/>
      </w:rPr>
    </w:lvl>
    <w:lvl w:ilvl="7" w:tplc="540CDB74" w:tentative="1">
      <w:start w:val="1"/>
      <w:numFmt w:val="bullet"/>
      <w:lvlText w:val="•"/>
      <w:lvlJc w:val="left"/>
      <w:pPr>
        <w:tabs>
          <w:tab w:val="num" w:pos="5760"/>
        </w:tabs>
        <w:ind w:left="5760" w:hanging="360"/>
      </w:pPr>
      <w:rPr>
        <w:rFonts w:ascii="Times New Roman" w:hAnsi="Times New Roman" w:hint="default"/>
      </w:rPr>
    </w:lvl>
    <w:lvl w:ilvl="8" w:tplc="949CB4D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E7407B2"/>
    <w:multiLevelType w:val="hybridMultilevel"/>
    <w:tmpl w:val="3572C202"/>
    <w:lvl w:ilvl="0" w:tplc="04140001">
      <w:start w:val="1"/>
      <w:numFmt w:val="bullet"/>
      <w:lvlText w:val=""/>
      <w:lvlJc w:val="left"/>
      <w:pPr>
        <w:ind w:left="720" w:hanging="360"/>
      </w:pPr>
      <w:rPr>
        <w:rFonts w:ascii="Symbol" w:hAnsi="Symbol" w:hint="default"/>
      </w:rPr>
    </w:lvl>
    <w:lvl w:ilvl="1" w:tplc="F50EDF20">
      <w:numFmt w:val="bullet"/>
      <w:lvlText w:val="•"/>
      <w:lvlJc w:val="left"/>
      <w:pPr>
        <w:ind w:left="1785" w:hanging="705"/>
      </w:pPr>
      <w:rPr>
        <w:rFonts w:ascii="Verdana" w:eastAsia="Times New Roman" w:hAnsi="Verdana" w:cs="Times New Roman"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4"/>
  </w:num>
  <w:num w:numId="4">
    <w:abstractNumId w:val="9"/>
  </w:num>
  <w:num w:numId="5">
    <w:abstractNumId w:val="13"/>
  </w:num>
  <w:num w:numId="6">
    <w:abstractNumId w:val="2"/>
  </w:num>
  <w:num w:numId="7">
    <w:abstractNumId w:val="0"/>
  </w:num>
  <w:num w:numId="8">
    <w:abstractNumId w:val="8"/>
  </w:num>
  <w:num w:numId="9">
    <w:abstractNumId w:val="17"/>
  </w:num>
  <w:num w:numId="10">
    <w:abstractNumId w:val="14"/>
  </w:num>
  <w:num w:numId="11">
    <w:abstractNumId w:val="13"/>
  </w:num>
  <w:num w:numId="12">
    <w:abstractNumId w:val="13"/>
  </w:num>
  <w:num w:numId="13">
    <w:abstractNumId w:val="13"/>
  </w:num>
  <w:num w:numId="14">
    <w:abstractNumId w:val="13"/>
  </w:num>
  <w:num w:numId="15">
    <w:abstractNumId w:val="11"/>
  </w:num>
  <w:num w:numId="16">
    <w:abstractNumId w:val="7"/>
  </w:num>
  <w:num w:numId="17">
    <w:abstractNumId w:val="6"/>
  </w:num>
  <w:num w:numId="18">
    <w:abstractNumId w:val="1"/>
  </w:num>
  <w:num w:numId="19">
    <w:abstractNumId w:val="13"/>
  </w:num>
  <w:num w:numId="20">
    <w:abstractNumId w:val="16"/>
  </w:num>
  <w:num w:numId="21">
    <w:abstractNumId w:val="10"/>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5"/>
  </w:num>
  <w:num w:numId="39">
    <w:abstractNumId w:val="18"/>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13"/>
  </w:num>
  <w:num w:numId="43">
    <w:abstractNumId w:val="13"/>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num>
  <w:num w:numId="46">
    <w:abstractNumId w:val="12"/>
  </w:num>
  <w:num w:numId="47">
    <w:abstractNumId w:val="19"/>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oofState w:spelling="clean"/>
  <w:documentProtection w:edit="readOnly" w:formatting="1" w:enforcement="0"/>
  <w:defaultTabStop w:val="708"/>
  <w:hyphenationZone w:val="425"/>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FF2"/>
    <w:rsid w:val="0003550E"/>
    <w:rsid w:val="00040137"/>
    <w:rsid w:val="00042D2A"/>
    <w:rsid w:val="00044FDE"/>
    <w:rsid w:val="00057B1D"/>
    <w:rsid w:val="000867AD"/>
    <w:rsid w:val="000A2041"/>
    <w:rsid w:val="000A501E"/>
    <w:rsid w:val="000A79FA"/>
    <w:rsid w:val="000B257E"/>
    <w:rsid w:val="000B7028"/>
    <w:rsid w:val="000C001F"/>
    <w:rsid w:val="000D0138"/>
    <w:rsid w:val="000D3009"/>
    <w:rsid w:val="000D3DED"/>
    <w:rsid w:val="000E3258"/>
    <w:rsid w:val="000F4BE2"/>
    <w:rsid w:val="000F63E9"/>
    <w:rsid w:val="00104832"/>
    <w:rsid w:val="00113CCE"/>
    <w:rsid w:val="00115D84"/>
    <w:rsid w:val="00115FD5"/>
    <w:rsid w:val="0012280D"/>
    <w:rsid w:val="00123800"/>
    <w:rsid w:val="0013089D"/>
    <w:rsid w:val="00133BC2"/>
    <w:rsid w:val="001541B4"/>
    <w:rsid w:val="00161FF2"/>
    <w:rsid w:val="0016336A"/>
    <w:rsid w:val="00171516"/>
    <w:rsid w:val="001720E3"/>
    <w:rsid w:val="00174B90"/>
    <w:rsid w:val="00175743"/>
    <w:rsid w:val="001810AE"/>
    <w:rsid w:val="001906A6"/>
    <w:rsid w:val="00193CA3"/>
    <w:rsid w:val="00194825"/>
    <w:rsid w:val="001B1BA3"/>
    <w:rsid w:val="001B712E"/>
    <w:rsid w:val="001E09FD"/>
    <w:rsid w:val="001E4C0A"/>
    <w:rsid w:val="00202C39"/>
    <w:rsid w:val="00206731"/>
    <w:rsid w:val="00213F4D"/>
    <w:rsid w:val="00235FCB"/>
    <w:rsid w:val="00237174"/>
    <w:rsid w:val="0024096B"/>
    <w:rsid w:val="00242548"/>
    <w:rsid w:val="00242E76"/>
    <w:rsid w:val="0025006F"/>
    <w:rsid w:val="0025534A"/>
    <w:rsid w:val="00255A66"/>
    <w:rsid w:val="00276D11"/>
    <w:rsid w:val="002B1A83"/>
    <w:rsid w:val="002B356D"/>
    <w:rsid w:val="002B4586"/>
    <w:rsid w:val="002C0770"/>
    <w:rsid w:val="002C0A53"/>
    <w:rsid w:val="002C2731"/>
    <w:rsid w:val="002D1AF0"/>
    <w:rsid w:val="002D54AD"/>
    <w:rsid w:val="002D6B13"/>
    <w:rsid w:val="002E7CBD"/>
    <w:rsid w:val="002F5EE8"/>
    <w:rsid w:val="0030360A"/>
    <w:rsid w:val="00305390"/>
    <w:rsid w:val="00350577"/>
    <w:rsid w:val="00371C18"/>
    <w:rsid w:val="00373C7A"/>
    <w:rsid w:val="003754D8"/>
    <w:rsid w:val="00390246"/>
    <w:rsid w:val="003A55D9"/>
    <w:rsid w:val="003B42A9"/>
    <w:rsid w:val="003B7B9E"/>
    <w:rsid w:val="003D0B97"/>
    <w:rsid w:val="003D52EB"/>
    <w:rsid w:val="003D5908"/>
    <w:rsid w:val="003D6F45"/>
    <w:rsid w:val="003E44BD"/>
    <w:rsid w:val="00400EB4"/>
    <w:rsid w:val="00402995"/>
    <w:rsid w:val="004035A1"/>
    <w:rsid w:val="00421C31"/>
    <w:rsid w:val="00430712"/>
    <w:rsid w:val="00433443"/>
    <w:rsid w:val="004432B7"/>
    <w:rsid w:val="00445B40"/>
    <w:rsid w:val="004531DF"/>
    <w:rsid w:val="004554DF"/>
    <w:rsid w:val="00470DE4"/>
    <w:rsid w:val="00475968"/>
    <w:rsid w:val="00481D0D"/>
    <w:rsid w:val="00483B00"/>
    <w:rsid w:val="00491AC2"/>
    <w:rsid w:val="004A4F5E"/>
    <w:rsid w:val="004B6716"/>
    <w:rsid w:val="004E3D6E"/>
    <w:rsid w:val="004E431C"/>
    <w:rsid w:val="004E4838"/>
    <w:rsid w:val="004E5809"/>
    <w:rsid w:val="004F25A0"/>
    <w:rsid w:val="004F7569"/>
    <w:rsid w:val="00503A11"/>
    <w:rsid w:val="0050787E"/>
    <w:rsid w:val="00520470"/>
    <w:rsid w:val="00522327"/>
    <w:rsid w:val="0052367C"/>
    <w:rsid w:val="00527DFA"/>
    <w:rsid w:val="00532BBE"/>
    <w:rsid w:val="00532DD9"/>
    <w:rsid w:val="00573B11"/>
    <w:rsid w:val="00593B04"/>
    <w:rsid w:val="0059777D"/>
    <w:rsid w:val="00597CD4"/>
    <w:rsid w:val="005A2F08"/>
    <w:rsid w:val="005C31B6"/>
    <w:rsid w:val="005C3BBC"/>
    <w:rsid w:val="005D557D"/>
    <w:rsid w:val="005E7104"/>
    <w:rsid w:val="005F06FA"/>
    <w:rsid w:val="005F2BF3"/>
    <w:rsid w:val="005F3CA1"/>
    <w:rsid w:val="0061141B"/>
    <w:rsid w:val="006203CB"/>
    <w:rsid w:val="006242AD"/>
    <w:rsid w:val="00625550"/>
    <w:rsid w:val="0062696E"/>
    <w:rsid w:val="006312D6"/>
    <w:rsid w:val="006522A1"/>
    <w:rsid w:val="006673A1"/>
    <w:rsid w:val="00673AC9"/>
    <w:rsid w:val="00685766"/>
    <w:rsid w:val="00695580"/>
    <w:rsid w:val="006A5020"/>
    <w:rsid w:val="006A6072"/>
    <w:rsid w:val="006B1159"/>
    <w:rsid w:val="006B2188"/>
    <w:rsid w:val="006B5A77"/>
    <w:rsid w:val="006B6772"/>
    <w:rsid w:val="006B6BC7"/>
    <w:rsid w:val="006C12F1"/>
    <w:rsid w:val="006C466C"/>
    <w:rsid w:val="006E6210"/>
    <w:rsid w:val="00702740"/>
    <w:rsid w:val="00703B8C"/>
    <w:rsid w:val="00704B8E"/>
    <w:rsid w:val="0072419C"/>
    <w:rsid w:val="00753982"/>
    <w:rsid w:val="00762C38"/>
    <w:rsid w:val="00764517"/>
    <w:rsid w:val="00766727"/>
    <w:rsid w:val="0079202B"/>
    <w:rsid w:val="00797556"/>
    <w:rsid w:val="007A1330"/>
    <w:rsid w:val="007A4C02"/>
    <w:rsid w:val="007B31F0"/>
    <w:rsid w:val="007B32DD"/>
    <w:rsid w:val="007B6E86"/>
    <w:rsid w:val="007C0788"/>
    <w:rsid w:val="007C2B47"/>
    <w:rsid w:val="007C73FB"/>
    <w:rsid w:val="007C76C8"/>
    <w:rsid w:val="007D43C2"/>
    <w:rsid w:val="007D7B75"/>
    <w:rsid w:val="007F0A17"/>
    <w:rsid w:val="00815F91"/>
    <w:rsid w:val="00860854"/>
    <w:rsid w:val="00862F91"/>
    <w:rsid w:val="00874D9B"/>
    <w:rsid w:val="00883C26"/>
    <w:rsid w:val="008A66E0"/>
    <w:rsid w:val="008C1C93"/>
    <w:rsid w:val="008C2E2D"/>
    <w:rsid w:val="008C6BB9"/>
    <w:rsid w:val="008E3BED"/>
    <w:rsid w:val="008E7430"/>
    <w:rsid w:val="008F6237"/>
    <w:rsid w:val="00902349"/>
    <w:rsid w:val="009246D6"/>
    <w:rsid w:val="00937FA8"/>
    <w:rsid w:val="00937FB2"/>
    <w:rsid w:val="00950F3B"/>
    <w:rsid w:val="0095158F"/>
    <w:rsid w:val="00955422"/>
    <w:rsid w:val="00955A37"/>
    <w:rsid w:val="00956665"/>
    <w:rsid w:val="00956CD6"/>
    <w:rsid w:val="0095795A"/>
    <w:rsid w:val="00991815"/>
    <w:rsid w:val="00993836"/>
    <w:rsid w:val="009A02AD"/>
    <w:rsid w:val="009A3FEA"/>
    <w:rsid w:val="009A545C"/>
    <w:rsid w:val="009B12BA"/>
    <w:rsid w:val="009B284C"/>
    <w:rsid w:val="009C232A"/>
    <w:rsid w:val="009D3F66"/>
    <w:rsid w:val="009F2323"/>
    <w:rsid w:val="00A154F8"/>
    <w:rsid w:val="00A44B54"/>
    <w:rsid w:val="00A50008"/>
    <w:rsid w:val="00A53B9F"/>
    <w:rsid w:val="00A57C22"/>
    <w:rsid w:val="00A705AA"/>
    <w:rsid w:val="00A80E5A"/>
    <w:rsid w:val="00A83DC7"/>
    <w:rsid w:val="00A850D0"/>
    <w:rsid w:val="00A91D94"/>
    <w:rsid w:val="00A96099"/>
    <w:rsid w:val="00AB3CD2"/>
    <w:rsid w:val="00AC0AF7"/>
    <w:rsid w:val="00AC36BB"/>
    <w:rsid w:val="00AE0546"/>
    <w:rsid w:val="00AF673D"/>
    <w:rsid w:val="00B00F7F"/>
    <w:rsid w:val="00B049F8"/>
    <w:rsid w:val="00B06150"/>
    <w:rsid w:val="00B14E79"/>
    <w:rsid w:val="00B1524B"/>
    <w:rsid w:val="00B1679C"/>
    <w:rsid w:val="00B16DB3"/>
    <w:rsid w:val="00B23023"/>
    <w:rsid w:val="00B25FE3"/>
    <w:rsid w:val="00B300F2"/>
    <w:rsid w:val="00B3430D"/>
    <w:rsid w:val="00B36C65"/>
    <w:rsid w:val="00B466E3"/>
    <w:rsid w:val="00B520E4"/>
    <w:rsid w:val="00B52C98"/>
    <w:rsid w:val="00B905CD"/>
    <w:rsid w:val="00B9270F"/>
    <w:rsid w:val="00BB2C1B"/>
    <w:rsid w:val="00BB348E"/>
    <w:rsid w:val="00BB46BF"/>
    <w:rsid w:val="00BB5803"/>
    <w:rsid w:val="00BF193D"/>
    <w:rsid w:val="00BF2E7B"/>
    <w:rsid w:val="00C117D3"/>
    <w:rsid w:val="00C170EC"/>
    <w:rsid w:val="00C17D98"/>
    <w:rsid w:val="00C2369A"/>
    <w:rsid w:val="00C27D2B"/>
    <w:rsid w:val="00C330C4"/>
    <w:rsid w:val="00C33493"/>
    <w:rsid w:val="00C37D49"/>
    <w:rsid w:val="00C407AC"/>
    <w:rsid w:val="00C428C9"/>
    <w:rsid w:val="00C44087"/>
    <w:rsid w:val="00C4511B"/>
    <w:rsid w:val="00C47B8B"/>
    <w:rsid w:val="00C53A44"/>
    <w:rsid w:val="00C652E7"/>
    <w:rsid w:val="00C7193A"/>
    <w:rsid w:val="00C8231C"/>
    <w:rsid w:val="00C9264D"/>
    <w:rsid w:val="00CB1209"/>
    <w:rsid w:val="00CB2E46"/>
    <w:rsid w:val="00CB6606"/>
    <w:rsid w:val="00CC23DC"/>
    <w:rsid w:val="00CD1F3E"/>
    <w:rsid w:val="00CE277F"/>
    <w:rsid w:val="00D00554"/>
    <w:rsid w:val="00D06AD7"/>
    <w:rsid w:val="00D10F87"/>
    <w:rsid w:val="00D13B2B"/>
    <w:rsid w:val="00D22549"/>
    <w:rsid w:val="00D23E05"/>
    <w:rsid w:val="00D310F9"/>
    <w:rsid w:val="00D36C07"/>
    <w:rsid w:val="00D52CAC"/>
    <w:rsid w:val="00D7248C"/>
    <w:rsid w:val="00D9381A"/>
    <w:rsid w:val="00D95DF3"/>
    <w:rsid w:val="00DA41BF"/>
    <w:rsid w:val="00DA5260"/>
    <w:rsid w:val="00DB0658"/>
    <w:rsid w:val="00DB4366"/>
    <w:rsid w:val="00DB563A"/>
    <w:rsid w:val="00DB6349"/>
    <w:rsid w:val="00DC5661"/>
    <w:rsid w:val="00DD3A41"/>
    <w:rsid w:val="00DF42A7"/>
    <w:rsid w:val="00E04771"/>
    <w:rsid w:val="00E07750"/>
    <w:rsid w:val="00E159BA"/>
    <w:rsid w:val="00E22ECF"/>
    <w:rsid w:val="00E315EF"/>
    <w:rsid w:val="00E52B27"/>
    <w:rsid w:val="00E7142D"/>
    <w:rsid w:val="00E72BD9"/>
    <w:rsid w:val="00E75AA1"/>
    <w:rsid w:val="00E8581D"/>
    <w:rsid w:val="00E95014"/>
    <w:rsid w:val="00EA18F5"/>
    <w:rsid w:val="00EA25AF"/>
    <w:rsid w:val="00EA40D2"/>
    <w:rsid w:val="00EC0D73"/>
    <w:rsid w:val="00EC245C"/>
    <w:rsid w:val="00EC2CB8"/>
    <w:rsid w:val="00EC5FFF"/>
    <w:rsid w:val="00EE011F"/>
    <w:rsid w:val="00EE367C"/>
    <w:rsid w:val="00EE47A8"/>
    <w:rsid w:val="00EE4B74"/>
    <w:rsid w:val="00EE58BB"/>
    <w:rsid w:val="00EE5E89"/>
    <w:rsid w:val="00EE760A"/>
    <w:rsid w:val="00EF049F"/>
    <w:rsid w:val="00EF63E9"/>
    <w:rsid w:val="00F05CB9"/>
    <w:rsid w:val="00F20279"/>
    <w:rsid w:val="00F235A9"/>
    <w:rsid w:val="00F24A8D"/>
    <w:rsid w:val="00F328AE"/>
    <w:rsid w:val="00F44BD5"/>
    <w:rsid w:val="00F66DBA"/>
    <w:rsid w:val="00F7356D"/>
    <w:rsid w:val="00F925AA"/>
    <w:rsid w:val="00FA5B12"/>
    <w:rsid w:val="00FB4AED"/>
    <w:rsid w:val="00FB4BFD"/>
    <w:rsid w:val="00FC7C95"/>
    <w:rsid w:val="00FD06D1"/>
    <w:rsid w:val="00FD361C"/>
    <w:rsid w:val="00FD4E98"/>
    <w:rsid w:val="00FE008A"/>
    <w:rsid w:val="00FE245E"/>
    <w:rsid w:val="00FE66CE"/>
    <w:rsid w:val="00FF324D"/>
    <w:rsid w:val="00FF5F02"/>
    <w:rsid w:val="00FF7E3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32B82296"/>
  <w15:docId w15:val="{624E55BF-15D7-4BFE-9FD8-F5BDF9E88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3C26"/>
    <w:rPr>
      <w:rFonts w:ascii="Verdana" w:hAnsi="Verdana"/>
      <w:sz w:val="20"/>
    </w:rPr>
  </w:style>
  <w:style w:type="paragraph" w:styleId="Overskrift1">
    <w:name w:val="heading 1"/>
    <w:basedOn w:val="Normal"/>
    <w:next w:val="Normal"/>
    <w:link w:val="Overskrift1Tegn"/>
    <w:uiPriority w:val="9"/>
    <w:qFormat/>
    <w:rsid w:val="00CE277F"/>
    <w:pPr>
      <w:keepNext/>
      <w:keepLines/>
      <w:numPr>
        <w:numId w:val="1"/>
      </w:numPr>
      <w:spacing w:before="240" w:after="0"/>
      <w:ind w:left="357" w:hanging="357"/>
      <w:outlineLvl w:val="0"/>
    </w:pPr>
    <w:rPr>
      <w:rFonts w:eastAsiaTheme="majorEastAsia" w:cstheme="majorBidi"/>
      <w:b/>
      <w:bCs/>
      <w:sz w:val="22"/>
    </w:rPr>
  </w:style>
  <w:style w:type="paragraph" w:styleId="Overskrift2">
    <w:name w:val="heading 2"/>
    <w:basedOn w:val="Overskrift1"/>
    <w:next w:val="Normal"/>
    <w:link w:val="Overskrift2Tegn"/>
    <w:uiPriority w:val="9"/>
    <w:unhideWhenUsed/>
    <w:qFormat/>
    <w:rsid w:val="00762C38"/>
    <w:pPr>
      <w:numPr>
        <w:ilvl w:val="1"/>
      </w:numPr>
      <w:outlineLvl w:val="1"/>
    </w:pPr>
    <w:rPr>
      <w:sz w:val="20"/>
      <w:szCs w:val="20"/>
    </w:rPr>
  </w:style>
  <w:style w:type="paragraph" w:styleId="Overskrift3">
    <w:name w:val="heading 3"/>
    <w:basedOn w:val="Overskrift1"/>
    <w:next w:val="Normal"/>
    <w:link w:val="Overskrift3Tegn"/>
    <w:uiPriority w:val="9"/>
    <w:unhideWhenUsed/>
    <w:qFormat/>
    <w:rsid w:val="00762C38"/>
    <w:pPr>
      <w:numPr>
        <w:ilvl w:val="2"/>
      </w:numPr>
      <w:ind w:left="851" w:hanging="851"/>
      <w:outlineLvl w:val="2"/>
    </w:pPr>
    <w:rPr>
      <w:sz w:val="20"/>
      <w:szCs w:val="20"/>
    </w:rPr>
  </w:style>
  <w:style w:type="paragraph" w:styleId="Overskrift4">
    <w:name w:val="heading 4"/>
    <w:basedOn w:val="Overskrift1"/>
    <w:next w:val="Normal"/>
    <w:link w:val="Overskrift4Tegn"/>
    <w:autoRedefine/>
    <w:uiPriority w:val="9"/>
    <w:unhideWhenUsed/>
    <w:qFormat/>
    <w:rsid w:val="007A1330"/>
    <w:pPr>
      <w:numPr>
        <w:ilvl w:val="3"/>
      </w:numPr>
      <w:ind w:left="1276" w:hanging="1276"/>
      <w:outlineLvl w:val="3"/>
    </w:pPr>
    <w:rPr>
      <w:b w:val="0"/>
      <w:i/>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61FF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161FF2"/>
  </w:style>
  <w:style w:type="paragraph" w:styleId="Bunntekst">
    <w:name w:val="footer"/>
    <w:basedOn w:val="Normal"/>
    <w:link w:val="BunntekstTegn"/>
    <w:uiPriority w:val="99"/>
    <w:unhideWhenUsed/>
    <w:rsid w:val="00161FF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161FF2"/>
  </w:style>
  <w:style w:type="paragraph" w:styleId="Bobletekst">
    <w:name w:val="Balloon Text"/>
    <w:basedOn w:val="Normal"/>
    <w:link w:val="BobletekstTegn"/>
    <w:uiPriority w:val="99"/>
    <w:semiHidden/>
    <w:unhideWhenUsed/>
    <w:rsid w:val="00161FF2"/>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61FF2"/>
    <w:rPr>
      <w:rFonts w:ascii="Tahoma" w:hAnsi="Tahoma" w:cs="Tahoma"/>
      <w:sz w:val="16"/>
      <w:szCs w:val="16"/>
    </w:rPr>
  </w:style>
  <w:style w:type="paragraph" w:customStyle="1" w:styleId="Footerpage1">
    <w:name w:val="Footer page 1"/>
    <w:basedOn w:val="Normal"/>
    <w:qFormat/>
    <w:rsid w:val="00161FF2"/>
    <w:pPr>
      <w:pBdr>
        <w:top w:val="single" w:sz="4" w:space="1" w:color="auto"/>
      </w:pBdr>
      <w:tabs>
        <w:tab w:val="center" w:pos="4703"/>
        <w:tab w:val="right" w:pos="9406"/>
      </w:tabs>
      <w:overflowPunct w:val="0"/>
      <w:autoSpaceDE w:val="0"/>
      <w:autoSpaceDN w:val="0"/>
      <w:adjustRightInd w:val="0"/>
      <w:spacing w:after="0" w:line="240" w:lineRule="auto"/>
      <w:jc w:val="right"/>
      <w:textAlignment w:val="baseline"/>
    </w:pPr>
    <w:rPr>
      <w:rFonts w:ascii="Garamond" w:eastAsia="Times New Roman" w:hAnsi="Garamond" w:cs="Times New Roman"/>
      <w:noProof/>
      <w:sz w:val="28"/>
      <w:szCs w:val="20"/>
      <w:lang w:val="en-GB" w:eastAsia="nb-NO"/>
    </w:rPr>
  </w:style>
  <w:style w:type="character" w:styleId="Plassholdertekst">
    <w:name w:val="Placeholder Text"/>
    <w:basedOn w:val="Standardskriftforavsnitt"/>
    <w:uiPriority w:val="99"/>
    <w:semiHidden/>
    <w:rsid w:val="00161FF2"/>
    <w:rPr>
      <w:color w:val="808080"/>
    </w:rPr>
  </w:style>
  <w:style w:type="table" w:styleId="Tabellrutenett">
    <w:name w:val="Table Grid"/>
    <w:basedOn w:val="Vanligtabell"/>
    <w:uiPriority w:val="59"/>
    <w:rsid w:val="00161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CE277F"/>
    <w:rPr>
      <w:rFonts w:ascii="Verdana" w:eastAsiaTheme="majorEastAsia" w:hAnsi="Verdana" w:cstheme="majorBidi"/>
      <w:b/>
      <w:bCs/>
    </w:rPr>
  </w:style>
  <w:style w:type="paragraph" w:styleId="INNH1">
    <w:name w:val="toc 1"/>
    <w:basedOn w:val="Normal"/>
    <w:next w:val="Normal"/>
    <w:autoRedefine/>
    <w:uiPriority w:val="39"/>
    <w:unhideWhenUsed/>
    <w:rsid w:val="009D3F66"/>
    <w:pPr>
      <w:tabs>
        <w:tab w:val="left" w:pos="660"/>
        <w:tab w:val="right" w:leader="dot" w:pos="9062"/>
      </w:tabs>
      <w:spacing w:after="100"/>
    </w:pPr>
  </w:style>
  <w:style w:type="character" w:styleId="Hyperkobling">
    <w:name w:val="Hyperlink"/>
    <w:basedOn w:val="Standardskriftforavsnitt"/>
    <w:uiPriority w:val="99"/>
    <w:unhideWhenUsed/>
    <w:rsid w:val="009D3F66"/>
    <w:rPr>
      <w:color w:val="0563C1" w:themeColor="hyperlink"/>
      <w:u w:val="single"/>
    </w:rPr>
  </w:style>
  <w:style w:type="character" w:styleId="Boktittel">
    <w:name w:val="Book Title"/>
    <w:uiPriority w:val="33"/>
    <w:qFormat/>
    <w:rsid w:val="00883C26"/>
    <w:rPr>
      <w:rFonts w:ascii="Verdana" w:hAnsi="Verdana"/>
      <w:b/>
      <w:sz w:val="48"/>
      <w:szCs w:val="48"/>
    </w:rPr>
  </w:style>
  <w:style w:type="paragraph" w:styleId="Tittel">
    <w:name w:val="Title"/>
    <w:aliases w:val="Tabelltekst forside"/>
    <w:basedOn w:val="Normal"/>
    <w:next w:val="Normal"/>
    <w:link w:val="TittelTegn"/>
    <w:uiPriority w:val="10"/>
    <w:rsid w:val="00883C26"/>
    <w:pPr>
      <w:pBdr>
        <w:bottom w:val="single" w:sz="8" w:space="4" w:color="5B9BD5" w:themeColor="accent1"/>
      </w:pBdr>
      <w:spacing w:after="300" w:line="240" w:lineRule="auto"/>
      <w:contextualSpacing/>
    </w:pPr>
    <w:rPr>
      <w:rFonts w:eastAsiaTheme="majorEastAsia" w:cstheme="majorBidi"/>
      <w:color w:val="323E4F" w:themeColor="text2" w:themeShade="BF"/>
      <w:spacing w:val="5"/>
      <w:kern w:val="28"/>
      <w:sz w:val="28"/>
      <w:szCs w:val="52"/>
    </w:rPr>
  </w:style>
  <w:style w:type="character" w:customStyle="1" w:styleId="TittelTegn">
    <w:name w:val="Tittel Tegn"/>
    <w:aliases w:val="Tabelltekst forside Tegn"/>
    <w:basedOn w:val="Standardskriftforavsnitt"/>
    <w:link w:val="Tittel"/>
    <w:uiPriority w:val="10"/>
    <w:rsid w:val="00883C26"/>
    <w:rPr>
      <w:rFonts w:ascii="Verdana" w:eastAsiaTheme="majorEastAsia" w:hAnsi="Verdana" w:cstheme="majorBidi"/>
      <w:color w:val="323E4F" w:themeColor="text2" w:themeShade="BF"/>
      <w:spacing w:val="5"/>
      <w:kern w:val="28"/>
      <w:sz w:val="28"/>
      <w:szCs w:val="52"/>
    </w:rPr>
  </w:style>
  <w:style w:type="character" w:customStyle="1" w:styleId="Overskrift2Tegn">
    <w:name w:val="Overskrift 2 Tegn"/>
    <w:basedOn w:val="Standardskriftforavsnitt"/>
    <w:link w:val="Overskrift2"/>
    <w:uiPriority w:val="9"/>
    <w:rsid w:val="00762C38"/>
    <w:rPr>
      <w:rFonts w:ascii="Verdana" w:eastAsiaTheme="majorEastAsia" w:hAnsi="Verdana" w:cstheme="majorBidi"/>
      <w:b/>
      <w:bCs/>
      <w:sz w:val="20"/>
      <w:szCs w:val="20"/>
    </w:rPr>
  </w:style>
  <w:style w:type="character" w:customStyle="1" w:styleId="Overskrift3Tegn">
    <w:name w:val="Overskrift 3 Tegn"/>
    <w:basedOn w:val="Standardskriftforavsnitt"/>
    <w:link w:val="Overskrift3"/>
    <w:uiPriority w:val="9"/>
    <w:rsid w:val="00762C38"/>
    <w:rPr>
      <w:rFonts w:ascii="Verdana" w:eastAsiaTheme="majorEastAsia" w:hAnsi="Verdana" w:cstheme="majorBidi"/>
      <w:b/>
      <w:bCs/>
      <w:sz w:val="20"/>
      <w:szCs w:val="20"/>
    </w:rPr>
  </w:style>
  <w:style w:type="character" w:customStyle="1" w:styleId="Overskrift4Tegn">
    <w:name w:val="Overskrift 4 Tegn"/>
    <w:basedOn w:val="Standardskriftforavsnitt"/>
    <w:link w:val="Overskrift4"/>
    <w:uiPriority w:val="9"/>
    <w:rsid w:val="007A1330"/>
    <w:rPr>
      <w:rFonts w:ascii="Verdana" w:eastAsiaTheme="majorEastAsia" w:hAnsi="Verdana" w:cstheme="majorBidi"/>
      <w:bCs/>
      <w:i/>
      <w:sz w:val="20"/>
    </w:rPr>
  </w:style>
  <w:style w:type="paragraph" w:styleId="INNH2">
    <w:name w:val="toc 2"/>
    <w:basedOn w:val="Normal"/>
    <w:next w:val="Normal"/>
    <w:autoRedefine/>
    <w:uiPriority w:val="39"/>
    <w:unhideWhenUsed/>
    <w:rsid w:val="00B23023"/>
    <w:pPr>
      <w:spacing w:after="100"/>
      <w:ind w:left="200"/>
    </w:pPr>
  </w:style>
  <w:style w:type="paragraph" w:styleId="INNH3">
    <w:name w:val="toc 3"/>
    <w:basedOn w:val="Normal"/>
    <w:next w:val="Normal"/>
    <w:autoRedefine/>
    <w:uiPriority w:val="39"/>
    <w:unhideWhenUsed/>
    <w:rsid w:val="00B23023"/>
    <w:pPr>
      <w:spacing w:after="100"/>
      <w:ind w:left="400"/>
    </w:pPr>
  </w:style>
  <w:style w:type="paragraph" w:styleId="Listeavsnitt">
    <w:name w:val="List Paragraph"/>
    <w:basedOn w:val="Normal"/>
    <w:link w:val="ListeavsnittTegn"/>
    <w:uiPriority w:val="34"/>
    <w:qFormat/>
    <w:rsid w:val="00B1524B"/>
    <w:pPr>
      <w:spacing w:after="0" w:line="300" w:lineRule="atLeast"/>
      <w:ind w:left="720"/>
      <w:contextualSpacing/>
    </w:pPr>
    <w:rPr>
      <w:rFonts w:eastAsia="Times New Roman" w:cs="Times New Roman"/>
      <w:szCs w:val="19"/>
      <w:lang w:eastAsia="nb-NO"/>
    </w:rPr>
  </w:style>
  <w:style w:type="character" w:customStyle="1" w:styleId="ListeavsnittTegn">
    <w:name w:val="Listeavsnitt Tegn"/>
    <w:basedOn w:val="Standardskriftforavsnitt"/>
    <w:link w:val="Listeavsnitt"/>
    <w:uiPriority w:val="34"/>
    <w:rsid w:val="00B1524B"/>
    <w:rPr>
      <w:rFonts w:ascii="Verdana" w:eastAsia="Times New Roman" w:hAnsi="Verdana" w:cs="Times New Roman"/>
      <w:sz w:val="20"/>
      <w:szCs w:val="19"/>
      <w:lang w:eastAsia="nb-NO"/>
    </w:rPr>
  </w:style>
  <w:style w:type="character" w:styleId="Merknadsreferanse">
    <w:name w:val="annotation reference"/>
    <w:basedOn w:val="Standardskriftforavsnitt"/>
    <w:uiPriority w:val="99"/>
    <w:semiHidden/>
    <w:unhideWhenUsed/>
    <w:rsid w:val="00E22ECF"/>
    <w:rPr>
      <w:sz w:val="16"/>
      <w:szCs w:val="16"/>
    </w:rPr>
  </w:style>
  <w:style w:type="paragraph" w:styleId="Merknadstekst">
    <w:name w:val="annotation text"/>
    <w:basedOn w:val="Normal"/>
    <w:link w:val="MerknadstekstTegn"/>
    <w:uiPriority w:val="99"/>
    <w:unhideWhenUsed/>
    <w:rsid w:val="00E22ECF"/>
    <w:pPr>
      <w:spacing w:line="240" w:lineRule="auto"/>
    </w:pPr>
    <w:rPr>
      <w:szCs w:val="20"/>
    </w:rPr>
  </w:style>
  <w:style w:type="character" w:customStyle="1" w:styleId="MerknadstekstTegn">
    <w:name w:val="Merknadstekst Tegn"/>
    <w:basedOn w:val="Standardskriftforavsnitt"/>
    <w:link w:val="Merknadstekst"/>
    <w:uiPriority w:val="99"/>
    <w:rsid w:val="00E22ECF"/>
    <w:rPr>
      <w:rFonts w:ascii="Verdana" w:hAnsi="Verdana"/>
      <w:sz w:val="20"/>
      <w:szCs w:val="20"/>
    </w:rPr>
  </w:style>
  <w:style w:type="paragraph" w:styleId="Kommentaremne">
    <w:name w:val="annotation subject"/>
    <w:basedOn w:val="Merknadstekst"/>
    <w:next w:val="Merknadstekst"/>
    <w:link w:val="KommentaremneTegn"/>
    <w:uiPriority w:val="99"/>
    <w:semiHidden/>
    <w:unhideWhenUsed/>
    <w:rsid w:val="00E22ECF"/>
    <w:rPr>
      <w:b/>
      <w:bCs/>
    </w:rPr>
  </w:style>
  <w:style w:type="character" w:customStyle="1" w:styleId="KommentaremneTegn">
    <w:name w:val="Kommentaremne Tegn"/>
    <w:basedOn w:val="MerknadstekstTegn"/>
    <w:link w:val="Kommentaremne"/>
    <w:uiPriority w:val="99"/>
    <w:semiHidden/>
    <w:rsid w:val="00E22ECF"/>
    <w:rPr>
      <w:rFonts w:ascii="Verdana" w:hAnsi="Verdana"/>
      <w:b/>
      <w:bCs/>
      <w:sz w:val="20"/>
      <w:szCs w:val="20"/>
    </w:rPr>
  </w:style>
  <w:style w:type="character" w:styleId="Fulgthyperkobling">
    <w:name w:val="FollowedHyperlink"/>
    <w:basedOn w:val="Standardskriftforavsnitt"/>
    <w:uiPriority w:val="99"/>
    <w:semiHidden/>
    <w:unhideWhenUsed/>
    <w:rsid w:val="00753982"/>
    <w:rPr>
      <w:color w:val="954F72" w:themeColor="followedHyperlink"/>
      <w:u w:val="single"/>
    </w:rPr>
  </w:style>
  <w:style w:type="paragraph" w:customStyle="1" w:styleId="Default">
    <w:name w:val="Default"/>
    <w:rsid w:val="00A83DC7"/>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A83DC7"/>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Fotnotetekst">
    <w:name w:val="footnote text"/>
    <w:basedOn w:val="Normal"/>
    <w:link w:val="FotnotetekstTegn"/>
    <w:uiPriority w:val="99"/>
    <w:semiHidden/>
    <w:unhideWhenUsed/>
    <w:rsid w:val="00C33493"/>
    <w:pPr>
      <w:spacing w:after="0" w:line="240" w:lineRule="auto"/>
    </w:pPr>
    <w:rPr>
      <w:szCs w:val="20"/>
    </w:rPr>
  </w:style>
  <w:style w:type="character" w:customStyle="1" w:styleId="FotnotetekstTegn">
    <w:name w:val="Fotnotetekst Tegn"/>
    <w:basedOn w:val="Standardskriftforavsnitt"/>
    <w:link w:val="Fotnotetekst"/>
    <w:uiPriority w:val="99"/>
    <w:semiHidden/>
    <w:rsid w:val="00C33493"/>
    <w:rPr>
      <w:rFonts w:ascii="Verdana" w:hAnsi="Verdana"/>
      <w:sz w:val="20"/>
      <w:szCs w:val="20"/>
    </w:rPr>
  </w:style>
  <w:style w:type="character" w:styleId="Fotnotereferanse">
    <w:name w:val="footnote reference"/>
    <w:basedOn w:val="Standardskriftforavsnitt"/>
    <w:uiPriority w:val="99"/>
    <w:semiHidden/>
    <w:unhideWhenUsed/>
    <w:rsid w:val="00C334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56166">
      <w:bodyDiv w:val="1"/>
      <w:marLeft w:val="0"/>
      <w:marRight w:val="0"/>
      <w:marTop w:val="0"/>
      <w:marBottom w:val="0"/>
      <w:divBdr>
        <w:top w:val="none" w:sz="0" w:space="0" w:color="auto"/>
        <w:left w:val="none" w:sz="0" w:space="0" w:color="auto"/>
        <w:bottom w:val="none" w:sz="0" w:space="0" w:color="auto"/>
        <w:right w:val="none" w:sz="0" w:space="0" w:color="auto"/>
      </w:divBdr>
      <w:divsChild>
        <w:div w:id="1674601369">
          <w:marLeft w:val="446"/>
          <w:marRight w:val="0"/>
          <w:marTop w:val="0"/>
          <w:marBottom w:val="0"/>
          <w:divBdr>
            <w:top w:val="none" w:sz="0" w:space="0" w:color="auto"/>
            <w:left w:val="none" w:sz="0" w:space="0" w:color="auto"/>
            <w:bottom w:val="none" w:sz="0" w:space="0" w:color="auto"/>
            <w:right w:val="none" w:sz="0" w:space="0" w:color="auto"/>
          </w:divBdr>
        </w:div>
        <w:div w:id="2074236916">
          <w:marLeft w:val="446"/>
          <w:marRight w:val="0"/>
          <w:marTop w:val="0"/>
          <w:marBottom w:val="0"/>
          <w:divBdr>
            <w:top w:val="none" w:sz="0" w:space="0" w:color="auto"/>
            <w:left w:val="none" w:sz="0" w:space="0" w:color="auto"/>
            <w:bottom w:val="none" w:sz="0" w:space="0" w:color="auto"/>
            <w:right w:val="none" w:sz="0" w:space="0" w:color="auto"/>
          </w:divBdr>
        </w:div>
        <w:div w:id="63378583">
          <w:marLeft w:val="446"/>
          <w:marRight w:val="0"/>
          <w:marTop w:val="0"/>
          <w:marBottom w:val="0"/>
          <w:divBdr>
            <w:top w:val="none" w:sz="0" w:space="0" w:color="auto"/>
            <w:left w:val="none" w:sz="0" w:space="0" w:color="auto"/>
            <w:bottom w:val="none" w:sz="0" w:space="0" w:color="auto"/>
            <w:right w:val="none" w:sz="0" w:space="0" w:color="auto"/>
          </w:divBdr>
        </w:div>
        <w:div w:id="2069330632">
          <w:marLeft w:val="446"/>
          <w:marRight w:val="0"/>
          <w:marTop w:val="0"/>
          <w:marBottom w:val="0"/>
          <w:divBdr>
            <w:top w:val="none" w:sz="0" w:space="0" w:color="auto"/>
            <w:left w:val="none" w:sz="0" w:space="0" w:color="auto"/>
            <w:bottom w:val="none" w:sz="0" w:space="0" w:color="auto"/>
            <w:right w:val="none" w:sz="0" w:space="0" w:color="auto"/>
          </w:divBdr>
        </w:div>
        <w:div w:id="508644880">
          <w:marLeft w:val="446"/>
          <w:marRight w:val="0"/>
          <w:marTop w:val="0"/>
          <w:marBottom w:val="0"/>
          <w:divBdr>
            <w:top w:val="none" w:sz="0" w:space="0" w:color="auto"/>
            <w:left w:val="none" w:sz="0" w:space="0" w:color="auto"/>
            <w:bottom w:val="none" w:sz="0" w:space="0" w:color="auto"/>
            <w:right w:val="none" w:sz="0" w:space="0" w:color="auto"/>
          </w:divBdr>
        </w:div>
        <w:div w:id="1378356025">
          <w:marLeft w:val="446"/>
          <w:marRight w:val="0"/>
          <w:marTop w:val="0"/>
          <w:marBottom w:val="0"/>
          <w:divBdr>
            <w:top w:val="none" w:sz="0" w:space="0" w:color="auto"/>
            <w:left w:val="none" w:sz="0" w:space="0" w:color="auto"/>
            <w:bottom w:val="none" w:sz="0" w:space="0" w:color="auto"/>
            <w:right w:val="none" w:sz="0" w:space="0" w:color="auto"/>
          </w:divBdr>
        </w:div>
      </w:divsChild>
    </w:div>
    <w:div w:id="147018824">
      <w:bodyDiv w:val="1"/>
      <w:marLeft w:val="0"/>
      <w:marRight w:val="0"/>
      <w:marTop w:val="0"/>
      <w:marBottom w:val="0"/>
      <w:divBdr>
        <w:top w:val="none" w:sz="0" w:space="0" w:color="auto"/>
        <w:left w:val="none" w:sz="0" w:space="0" w:color="auto"/>
        <w:bottom w:val="none" w:sz="0" w:space="0" w:color="auto"/>
        <w:right w:val="none" w:sz="0" w:space="0" w:color="auto"/>
      </w:divBdr>
      <w:divsChild>
        <w:div w:id="1521313115">
          <w:marLeft w:val="0"/>
          <w:marRight w:val="0"/>
          <w:marTop w:val="0"/>
          <w:marBottom w:val="0"/>
          <w:divBdr>
            <w:top w:val="none" w:sz="0" w:space="0" w:color="auto"/>
            <w:left w:val="none" w:sz="0" w:space="0" w:color="auto"/>
            <w:bottom w:val="none" w:sz="0" w:space="0" w:color="auto"/>
            <w:right w:val="none" w:sz="0" w:space="0" w:color="auto"/>
          </w:divBdr>
          <w:divsChild>
            <w:div w:id="1834098823">
              <w:marLeft w:val="0"/>
              <w:marRight w:val="0"/>
              <w:marTop w:val="0"/>
              <w:marBottom w:val="0"/>
              <w:divBdr>
                <w:top w:val="none" w:sz="0" w:space="0" w:color="auto"/>
                <w:left w:val="none" w:sz="0" w:space="0" w:color="auto"/>
                <w:bottom w:val="none" w:sz="0" w:space="0" w:color="auto"/>
                <w:right w:val="none" w:sz="0" w:space="0" w:color="auto"/>
              </w:divBdr>
              <w:divsChild>
                <w:div w:id="1920404784">
                  <w:marLeft w:val="0"/>
                  <w:marRight w:val="0"/>
                  <w:marTop w:val="0"/>
                  <w:marBottom w:val="0"/>
                  <w:divBdr>
                    <w:top w:val="none" w:sz="0" w:space="0" w:color="auto"/>
                    <w:left w:val="none" w:sz="0" w:space="0" w:color="auto"/>
                    <w:bottom w:val="none" w:sz="0" w:space="0" w:color="auto"/>
                    <w:right w:val="none" w:sz="0" w:space="0" w:color="auto"/>
                  </w:divBdr>
                  <w:divsChild>
                    <w:div w:id="395782196">
                      <w:marLeft w:val="0"/>
                      <w:marRight w:val="0"/>
                      <w:marTop w:val="0"/>
                      <w:marBottom w:val="0"/>
                      <w:divBdr>
                        <w:top w:val="none" w:sz="0" w:space="0" w:color="auto"/>
                        <w:left w:val="none" w:sz="0" w:space="0" w:color="auto"/>
                        <w:bottom w:val="none" w:sz="0" w:space="0" w:color="auto"/>
                        <w:right w:val="none" w:sz="0" w:space="0" w:color="auto"/>
                      </w:divBdr>
                      <w:divsChild>
                        <w:div w:id="2123718380">
                          <w:marLeft w:val="0"/>
                          <w:marRight w:val="0"/>
                          <w:marTop w:val="0"/>
                          <w:marBottom w:val="0"/>
                          <w:divBdr>
                            <w:top w:val="none" w:sz="0" w:space="0" w:color="auto"/>
                            <w:left w:val="none" w:sz="0" w:space="0" w:color="auto"/>
                            <w:bottom w:val="none" w:sz="0" w:space="0" w:color="auto"/>
                            <w:right w:val="none" w:sz="0" w:space="0" w:color="auto"/>
                          </w:divBdr>
                          <w:divsChild>
                            <w:div w:id="874663114">
                              <w:marLeft w:val="0"/>
                              <w:marRight w:val="0"/>
                              <w:marTop w:val="15"/>
                              <w:marBottom w:val="0"/>
                              <w:divBdr>
                                <w:top w:val="none" w:sz="0" w:space="0" w:color="auto"/>
                                <w:left w:val="none" w:sz="0" w:space="0" w:color="auto"/>
                                <w:bottom w:val="none" w:sz="0" w:space="0" w:color="auto"/>
                                <w:right w:val="none" w:sz="0" w:space="0" w:color="auto"/>
                              </w:divBdr>
                              <w:divsChild>
                                <w:div w:id="841513070">
                                  <w:marLeft w:val="0"/>
                                  <w:marRight w:val="0"/>
                                  <w:marTop w:val="0"/>
                                  <w:marBottom w:val="0"/>
                                  <w:divBdr>
                                    <w:top w:val="none" w:sz="0" w:space="0" w:color="auto"/>
                                    <w:left w:val="none" w:sz="0" w:space="0" w:color="auto"/>
                                    <w:bottom w:val="none" w:sz="0" w:space="0" w:color="auto"/>
                                    <w:right w:val="none" w:sz="0" w:space="0" w:color="auto"/>
                                  </w:divBdr>
                                  <w:divsChild>
                                    <w:div w:id="2123499913">
                                      <w:marLeft w:val="0"/>
                                      <w:marRight w:val="0"/>
                                      <w:marTop w:val="0"/>
                                      <w:marBottom w:val="0"/>
                                      <w:divBdr>
                                        <w:top w:val="none" w:sz="0" w:space="0" w:color="auto"/>
                                        <w:left w:val="none" w:sz="0" w:space="0" w:color="auto"/>
                                        <w:bottom w:val="none" w:sz="0" w:space="0" w:color="auto"/>
                                        <w:right w:val="none" w:sz="0" w:space="0" w:color="auto"/>
                                      </w:divBdr>
                                    </w:div>
                                    <w:div w:id="1245802233">
                                      <w:marLeft w:val="0"/>
                                      <w:marRight w:val="0"/>
                                      <w:marTop w:val="0"/>
                                      <w:marBottom w:val="0"/>
                                      <w:divBdr>
                                        <w:top w:val="none" w:sz="0" w:space="0" w:color="auto"/>
                                        <w:left w:val="none" w:sz="0" w:space="0" w:color="auto"/>
                                        <w:bottom w:val="none" w:sz="0" w:space="0" w:color="auto"/>
                                        <w:right w:val="none" w:sz="0" w:space="0" w:color="auto"/>
                                      </w:divBdr>
                                    </w:div>
                                    <w:div w:id="1840533356">
                                      <w:marLeft w:val="0"/>
                                      <w:marRight w:val="0"/>
                                      <w:marTop w:val="0"/>
                                      <w:marBottom w:val="0"/>
                                      <w:divBdr>
                                        <w:top w:val="none" w:sz="0" w:space="0" w:color="auto"/>
                                        <w:left w:val="none" w:sz="0" w:space="0" w:color="auto"/>
                                        <w:bottom w:val="none" w:sz="0" w:space="0" w:color="auto"/>
                                        <w:right w:val="none" w:sz="0" w:space="0" w:color="auto"/>
                                      </w:divBdr>
                                    </w:div>
                                    <w:div w:id="132648666">
                                      <w:marLeft w:val="0"/>
                                      <w:marRight w:val="0"/>
                                      <w:marTop w:val="0"/>
                                      <w:marBottom w:val="0"/>
                                      <w:divBdr>
                                        <w:top w:val="none" w:sz="0" w:space="0" w:color="auto"/>
                                        <w:left w:val="none" w:sz="0" w:space="0" w:color="auto"/>
                                        <w:bottom w:val="none" w:sz="0" w:space="0" w:color="auto"/>
                                        <w:right w:val="none" w:sz="0" w:space="0" w:color="auto"/>
                                      </w:divBdr>
                                    </w:div>
                                    <w:div w:id="1379356049">
                                      <w:marLeft w:val="0"/>
                                      <w:marRight w:val="0"/>
                                      <w:marTop w:val="0"/>
                                      <w:marBottom w:val="0"/>
                                      <w:divBdr>
                                        <w:top w:val="none" w:sz="0" w:space="0" w:color="auto"/>
                                        <w:left w:val="none" w:sz="0" w:space="0" w:color="auto"/>
                                        <w:bottom w:val="none" w:sz="0" w:space="0" w:color="auto"/>
                                        <w:right w:val="none" w:sz="0" w:space="0" w:color="auto"/>
                                      </w:divBdr>
                                    </w:div>
                                    <w:div w:id="1677999836">
                                      <w:marLeft w:val="0"/>
                                      <w:marRight w:val="0"/>
                                      <w:marTop w:val="0"/>
                                      <w:marBottom w:val="0"/>
                                      <w:divBdr>
                                        <w:top w:val="none" w:sz="0" w:space="0" w:color="auto"/>
                                        <w:left w:val="none" w:sz="0" w:space="0" w:color="auto"/>
                                        <w:bottom w:val="none" w:sz="0" w:space="0" w:color="auto"/>
                                        <w:right w:val="none" w:sz="0" w:space="0" w:color="auto"/>
                                      </w:divBdr>
                                    </w:div>
                                    <w:div w:id="253516629">
                                      <w:marLeft w:val="0"/>
                                      <w:marRight w:val="0"/>
                                      <w:marTop w:val="0"/>
                                      <w:marBottom w:val="0"/>
                                      <w:divBdr>
                                        <w:top w:val="none" w:sz="0" w:space="0" w:color="auto"/>
                                        <w:left w:val="none" w:sz="0" w:space="0" w:color="auto"/>
                                        <w:bottom w:val="none" w:sz="0" w:space="0" w:color="auto"/>
                                        <w:right w:val="none" w:sz="0" w:space="0" w:color="auto"/>
                                      </w:divBdr>
                                    </w:div>
                                    <w:div w:id="2068726730">
                                      <w:marLeft w:val="0"/>
                                      <w:marRight w:val="0"/>
                                      <w:marTop w:val="0"/>
                                      <w:marBottom w:val="0"/>
                                      <w:divBdr>
                                        <w:top w:val="none" w:sz="0" w:space="0" w:color="auto"/>
                                        <w:left w:val="none" w:sz="0" w:space="0" w:color="auto"/>
                                        <w:bottom w:val="none" w:sz="0" w:space="0" w:color="auto"/>
                                        <w:right w:val="none" w:sz="0" w:space="0" w:color="auto"/>
                                      </w:divBdr>
                                    </w:div>
                                    <w:div w:id="1102996661">
                                      <w:marLeft w:val="0"/>
                                      <w:marRight w:val="0"/>
                                      <w:marTop w:val="0"/>
                                      <w:marBottom w:val="0"/>
                                      <w:divBdr>
                                        <w:top w:val="none" w:sz="0" w:space="0" w:color="auto"/>
                                        <w:left w:val="none" w:sz="0" w:space="0" w:color="auto"/>
                                        <w:bottom w:val="none" w:sz="0" w:space="0" w:color="auto"/>
                                        <w:right w:val="none" w:sz="0" w:space="0" w:color="auto"/>
                                      </w:divBdr>
                                    </w:div>
                                    <w:div w:id="176431310">
                                      <w:marLeft w:val="0"/>
                                      <w:marRight w:val="0"/>
                                      <w:marTop w:val="0"/>
                                      <w:marBottom w:val="0"/>
                                      <w:divBdr>
                                        <w:top w:val="none" w:sz="0" w:space="0" w:color="auto"/>
                                        <w:left w:val="none" w:sz="0" w:space="0" w:color="auto"/>
                                        <w:bottom w:val="none" w:sz="0" w:space="0" w:color="auto"/>
                                        <w:right w:val="none" w:sz="0" w:space="0" w:color="auto"/>
                                      </w:divBdr>
                                    </w:div>
                                    <w:div w:id="276571787">
                                      <w:marLeft w:val="0"/>
                                      <w:marRight w:val="0"/>
                                      <w:marTop w:val="0"/>
                                      <w:marBottom w:val="0"/>
                                      <w:divBdr>
                                        <w:top w:val="none" w:sz="0" w:space="0" w:color="auto"/>
                                        <w:left w:val="none" w:sz="0" w:space="0" w:color="auto"/>
                                        <w:bottom w:val="none" w:sz="0" w:space="0" w:color="auto"/>
                                        <w:right w:val="none" w:sz="0" w:space="0" w:color="auto"/>
                                      </w:divBdr>
                                    </w:div>
                                    <w:div w:id="616763995">
                                      <w:marLeft w:val="0"/>
                                      <w:marRight w:val="0"/>
                                      <w:marTop w:val="0"/>
                                      <w:marBottom w:val="0"/>
                                      <w:divBdr>
                                        <w:top w:val="none" w:sz="0" w:space="0" w:color="auto"/>
                                        <w:left w:val="none" w:sz="0" w:space="0" w:color="auto"/>
                                        <w:bottom w:val="none" w:sz="0" w:space="0" w:color="auto"/>
                                        <w:right w:val="none" w:sz="0" w:space="0" w:color="auto"/>
                                      </w:divBdr>
                                    </w:div>
                                    <w:div w:id="1140686245">
                                      <w:marLeft w:val="0"/>
                                      <w:marRight w:val="0"/>
                                      <w:marTop w:val="0"/>
                                      <w:marBottom w:val="0"/>
                                      <w:divBdr>
                                        <w:top w:val="none" w:sz="0" w:space="0" w:color="auto"/>
                                        <w:left w:val="none" w:sz="0" w:space="0" w:color="auto"/>
                                        <w:bottom w:val="none" w:sz="0" w:space="0" w:color="auto"/>
                                        <w:right w:val="none" w:sz="0" w:space="0" w:color="auto"/>
                                      </w:divBdr>
                                    </w:div>
                                    <w:div w:id="1376202280">
                                      <w:marLeft w:val="0"/>
                                      <w:marRight w:val="0"/>
                                      <w:marTop w:val="0"/>
                                      <w:marBottom w:val="0"/>
                                      <w:divBdr>
                                        <w:top w:val="none" w:sz="0" w:space="0" w:color="auto"/>
                                        <w:left w:val="none" w:sz="0" w:space="0" w:color="auto"/>
                                        <w:bottom w:val="none" w:sz="0" w:space="0" w:color="auto"/>
                                        <w:right w:val="none" w:sz="0" w:space="0" w:color="auto"/>
                                      </w:divBdr>
                                    </w:div>
                                    <w:div w:id="1018778929">
                                      <w:marLeft w:val="0"/>
                                      <w:marRight w:val="0"/>
                                      <w:marTop w:val="0"/>
                                      <w:marBottom w:val="0"/>
                                      <w:divBdr>
                                        <w:top w:val="none" w:sz="0" w:space="0" w:color="auto"/>
                                        <w:left w:val="none" w:sz="0" w:space="0" w:color="auto"/>
                                        <w:bottom w:val="none" w:sz="0" w:space="0" w:color="auto"/>
                                        <w:right w:val="none" w:sz="0" w:space="0" w:color="auto"/>
                                      </w:divBdr>
                                    </w:div>
                                    <w:div w:id="1221281702">
                                      <w:marLeft w:val="0"/>
                                      <w:marRight w:val="0"/>
                                      <w:marTop w:val="0"/>
                                      <w:marBottom w:val="0"/>
                                      <w:divBdr>
                                        <w:top w:val="none" w:sz="0" w:space="0" w:color="auto"/>
                                        <w:left w:val="none" w:sz="0" w:space="0" w:color="auto"/>
                                        <w:bottom w:val="none" w:sz="0" w:space="0" w:color="auto"/>
                                        <w:right w:val="none" w:sz="0" w:space="0" w:color="auto"/>
                                      </w:divBdr>
                                    </w:div>
                                    <w:div w:id="1124039407">
                                      <w:marLeft w:val="0"/>
                                      <w:marRight w:val="0"/>
                                      <w:marTop w:val="0"/>
                                      <w:marBottom w:val="0"/>
                                      <w:divBdr>
                                        <w:top w:val="none" w:sz="0" w:space="0" w:color="auto"/>
                                        <w:left w:val="none" w:sz="0" w:space="0" w:color="auto"/>
                                        <w:bottom w:val="none" w:sz="0" w:space="0" w:color="auto"/>
                                        <w:right w:val="none" w:sz="0" w:space="0" w:color="auto"/>
                                      </w:divBdr>
                                    </w:div>
                                    <w:div w:id="1500197104">
                                      <w:marLeft w:val="0"/>
                                      <w:marRight w:val="0"/>
                                      <w:marTop w:val="0"/>
                                      <w:marBottom w:val="0"/>
                                      <w:divBdr>
                                        <w:top w:val="none" w:sz="0" w:space="0" w:color="auto"/>
                                        <w:left w:val="none" w:sz="0" w:space="0" w:color="auto"/>
                                        <w:bottom w:val="none" w:sz="0" w:space="0" w:color="auto"/>
                                        <w:right w:val="none" w:sz="0" w:space="0" w:color="auto"/>
                                      </w:divBdr>
                                    </w:div>
                                    <w:div w:id="2007854018">
                                      <w:marLeft w:val="0"/>
                                      <w:marRight w:val="0"/>
                                      <w:marTop w:val="0"/>
                                      <w:marBottom w:val="0"/>
                                      <w:divBdr>
                                        <w:top w:val="none" w:sz="0" w:space="0" w:color="auto"/>
                                        <w:left w:val="none" w:sz="0" w:space="0" w:color="auto"/>
                                        <w:bottom w:val="none" w:sz="0" w:space="0" w:color="auto"/>
                                        <w:right w:val="none" w:sz="0" w:space="0" w:color="auto"/>
                                      </w:divBdr>
                                    </w:div>
                                    <w:div w:id="365181292">
                                      <w:marLeft w:val="0"/>
                                      <w:marRight w:val="0"/>
                                      <w:marTop w:val="0"/>
                                      <w:marBottom w:val="0"/>
                                      <w:divBdr>
                                        <w:top w:val="none" w:sz="0" w:space="0" w:color="auto"/>
                                        <w:left w:val="none" w:sz="0" w:space="0" w:color="auto"/>
                                        <w:bottom w:val="none" w:sz="0" w:space="0" w:color="auto"/>
                                        <w:right w:val="none" w:sz="0" w:space="0" w:color="auto"/>
                                      </w:divBdr>
                                    </w:div>
                                    <w:div w:id="16621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4999418">
      <w:bodyDiv w:val="1"/>
      <w:marLeft w:val="0"/>
      <w:marRight w:val="0"/>
      <w:marTop w:val="0"/>
      <w:marBottom w:val="0"/>
      <w:divBdr>
        <w:top w:val="none" w:sz="0" w:space="0" w:color="auto"/>
        <w:left w:val="none" w:sz="0" w:space="0" w:color="auto"/>
        <w:bottom w:val="none" w:sz="0" w:space="0" w:color="auto"/>
        <w:right w:val="none" w:sz="0" w:space="0" w:color="auto"/>
      </w:divBdr>
      <w:divsChild>
        <w:div w:id="923807077">
          <w:marLeft w:val="418"/>
          <w:marRight w:val="0"/>
          <w:marTop w:val="67"/>
          <w:marBottom w:val="0"/>
          <w:divBdr>
            <w:top w:val="none" w:sz="0" w:space="0" w:color="auto"/>
            <w:left w:val="none" w:sz="0" w:space="0" w:color="auto"/>
            <w:bottom w:val="none" w:sz="0" w:space="0" w:color="auto"/>
            <w:right w:val="none" w:sz="0" w:space="0" w:color="auto"/>
          </w:divBdr>
        </w:div>
      </w:divsChild>
    </w:div>
    <w:div w:id="336882637">
      <w:bodyDiv w:val="1"/>
      <w:marLeft w:val="0"/>
      <w:marRight w:val="0"/>
      <w:marTop w:val="0"/>
      <w:marBottom w:val="0"/>
      <w:divBdr>
        <w:top w:val="none" w:sz="0" w:space="0" w:color="auto"/>
        <w:left w:val="none" w:sz="0" w:space="0" w:color="auto"/>
        <w:bottom w:val="none" w:sz="0" w:space="0" w:color="auto"/>
        <w:right w:val="none" w:sz="0" w:space="0" w:color="auto"/>
      </w:divBdr>
      <w:divsChild>
        <w:div w:id="414714873">
          <w:marLeft w:val="418"/>
          <w:marRight w:val="0"/>
          <w:marTop w:val="0"/>
          <w:marBottom w:val="0"/>
          <w:divBdr>
            <w:top w:val="none" w:sz="0" w:space="0" w:color="auto"/>
            <w:left w:val="none" w:sz="0" w:space="0" w:color="auto"/>
            <w:bottom w:val="none" w:sz="0" w:space="0" w:color="auto"/>
            <w:right w:val="none" w:sz="0" w:space="0" w:color="auto"/>
          </w:divBdr>
        </w:div>
        <w:div w:id="817457681">
          <w:marLeft w:val="418"/>
          <w:marRight w:val="0"/>
          <w:marTop w:val="0"/>
          <w:marBottom w:val="0"/>
          <w:divBdr>
            <w:top w:val="none" w:sz="0" w:space="0" w:color="auto"/>
            <w:left w:val="none" w:sz="0" w:space="0" w:color="auto"/>
            <w:bottom w:val="none" w:sz="0" w:space="0" w:color="auto"/>
            <w:right w:val="none" w:sz="0" w:space="0" w:color="auto"/>
          </w:divBdr>
        </w:div>
        <w:div w:id="989940491">
          <w:marLeft w:val="418"/>
          <w:marRight w:val="0"/>
          <w:marTop w:val="0"/>
          <w:marBottom w:val="0"/>
          <w:divBdr>
            <w:top w:val="none" w:sz="0" w:space="0" w:color="auto"/>
            <w:left w:val="none" w:sz="0" w:space="0" w:color="auto"/>
            <w:bottom w:val="none" w:sz="0" w:space="0" w:color="auto"/>
            <w:right w:val="none" w:sz="0" w:space="0" w:color="auto"/>
          </w:divBdr>
        </w:div>
      </w:divsChild>
    </w:div>
    <w:div w:id="758867187">
      <w:bodyDiv w:val="1"/>
      <w:marLeft w:val="0"/>
      <w:marRight w:val="0"/>
      <w:marTop w:val="0"/>
      <w:marBottom w:val="0"/>
      <w:divBdr>
        <w:top w:val="none" w:sz="0" w:space="0" w:color="auto"/>
        <w:left w:val="none" w:sz="0" w:space="0" w:color="auto"/>
        <w:bottom w:val="none" w:sz="0" w:space="0" w:color="auto"/>
        <w:right w:val="none" w:sz="0" w:space="0" w:color="auto"/>
      </w:divBdr>
    </w:div>
    <w:div w:id="773983588">
      <w:bodyDiv w:val="1"/>
      <w:marLeft w:val="0"/>
      <w:marRight w:val="0"/>
      <w:marTop w:val="0"/>
      <w:marBottom w:val="0"/>
      <w:divBdr>
        <w:top w:val="none" w:sz="0" w:space="0" w:color="auto"/>
        <w:left w:val="none" w:sz="0" w:space="0" w:color="auto"/>
        <w:bottom w:val="none" w:sz="0" w:space="0" w:color="auto"/>
        <w:right w:val="none" w:sz="0" w:space="0" w:color="auto"/>
      </w:divBdr>
      <w:divsChild>
        <w:div w:id="633874773">
          <w:marLeft w:val="446"/>
          <w:marRight w:val="0"/>
          <w:marTop w:val="0"/>
          <w:marBottom w:val="0"/>
          <w:divBdr>
            <w:top w:val="none" w:sz="0" w:space="0" w:color="auto"/>
            <w:left w:val="none" w:sz="0" w:space="0" w:color="auto"/>
            <w:bottom w:val="none" w:sz="0" w:space="0" w:color="auto"/>
            <w:right w:val="none" w:sz="0" w:space="0" w:color="auto"/>
          </w:divBdr>
        </w:div>
        <w:div w:id="259489708">
          <w:marLeft w:val="446"/>
          <w:marRight w:val="0"/>
          <w:marTop w:val="0"/>
          <w:marBottom w:val="0"/>
          <w:divBdr>
            <w:top w:val="none" w:sz="0" w:space="0" w:color="auto"/>
            <w:left w:val="none" w:sz="0" w:space="0" w:color="auto"/>
            <w:bottom w:val="none" w:sz="0" w:space="0" w:color="auto"/>
            <w:right w:val="none" w:sz="0" w:space="0" w:color="auto"/>
          </w:divBdr>
        </w:div>
        <w:div w:id="76900184">
          <w:marLeft w:val="446"/>
          <w:marRight w:val="0"/>
          <w:marTop w:val="0"/>
          <w:marBottom w:val="0"/>
          <w:divBdr>
            <w:top w:val="none" w:sz="0" w:space="0" w:color="auto"/>
            <w:left w:val="none" w:sz="0" w:space="0" w:color="auto"/>
            <w:bottom w:val="none" w:sz="0" w:space="0" w:color="auto"/>
            <w:right w:val="none" w:sz="0" w:space="0" w:color="auto"/>
          </w:divBdr>
        </w:div>
        <w:div w:id="2113359824">
          <w:marLeft w:val="446"/>
          <w:marRight w:val="0"/>
          <w:marTop w:val="0"/>
          <w:marBottom w:val="0"/>
          <w:divBdr>
            <w:top w:val="none" w:sz="0" w:space="0" w:color="auto"/>
            <w:left w:val="none" w:sz="0" w:space="0" w:color="auto"/>
            <w:bottom w:val="none" w:sz="0" w:space="0" w:color="auto"/>
            <w:right w:val="none" w:sz="0" w:space="0" w:color="auto"/>
          </w:divBdr>
        </w:div>
        <w:div w:id="253590672">
          <w:marLeft w:val="446"/>
          <w:marRight w:val="0"/>
          <w:marTop w:val="0"/>
          <w:marBottom w:val="0"/>
          <w:divBdr>
            <w:top w:val="none" w:sz="0" w:space="0" w:color="auto"/>
            <w:left w:val="none" w:sz="0" w:space="0" w:color="auto"/>
            <w:bottom w:val="none" w:sz="0" w:space="0" w:color="auto"/>
            <w:right w:val="none" w:sz="0" w:space="0" w:color="auto"/>
          </w:divBdr>
        </w:div>
        <w:div w:id="980884373">
          <w:marLeft w:val="446"/>
          <w:marRight w:val="0"/>
          <w:marTop w:val="0"/>
          <w:marBottom w:val="0"/>
          <w:divBdr>
            <w:top w:val="none" w:sz="0" w:space="0" w:color="auto"/>
            <w:left w:val="none" w:sz="0" w:space="0" w:color="auto"/>
            <w:bottom w:val="none" w:sz="0" w:space="0" w:color="auto"/>
            <w:right w:val="none" w:sz="0" w:space="0" w:color="auto"/>
          </w:divBdr>
        </w:div>
      </w:divsChild>
    </w:div>
    <w:div w:id="786200322">
      <w:bodyDiv w:val="1"/>
      <w:marLeft w:val="0"/>
      <w:marRight w:val="0"/>
      <w:marTop w:val="0"/>
      <w:marBottom w:val="0"/>
      <w:divBdr>
        <w:top w:val="none" w:sz="0" w:space="0" w:color="auto"/>
        <w:left w:val="none" w:sz="0" w:space="0" w:color="auto"/>
        <w:bottom w:val="none" w:sz="0" w:space="0" w:color="auto"/>
        <w:right w:val="none" w:sz="0" w:space="0" w:color="auto"/>
      </w:divBdr>
      <w:divsChild>
        <w:div w:id="111293975">
          <w:marLeft w:val="446"/>
          <w:marRight w:val="0"/>
          <w:marTop w:val="0"/>
          <w:marBottom w:val="0"/>
          <w:divBdr>
            <w:top w:val="none" w:sz="0" w:space="0" w:color="auto"/>
            <w:left w:val="none" w:sz="0" w:space="0" w:color="auto"/>
            <w:bottom w:val="none" w:sz="0" w:space="0" w:color="auto"/>
            <w:right w:val="none" w:sz="0" w:space="0" w:color="auto"/>
          </w:divBdr>
        </w:div>
        <w:div w:id="1596984489">
          <w:marLeft w:val="446"/>
          <w:marRight w:val="0"/>
          <w:marTop w:val="0"/>
          <w:marBottom w:val="0"/>
          <w:divBdr>
            <w:top w:val="none" w:sz="0" w:space="0" w:color="auto"/>
            <w:left w:val="none" w:sz="0" w:space="0" w:color="auto"/>
            <w:bottom w:val="none" w:sz="0" w:space="0" w:color="auto"/>
            <w:right w:val="none" w:sz="0" w:space="0" w:color="auto"/>
          </w:divBdr>
        </w:div>
        <w:div w:id="2076314969">
          <w:marLeft w:val="446"/>
          <w:marRight w:val="0"/>
          <w:marTop w:val="0"/>
          <w:marBottom w:val="0"/>
          <w:divBdr>
            <w:top w:val="none" w:sz="0" w:space="0" w:color="auto"/>
            <w:left w:val="none" w:sz="0" w:space="0" w:color="auto"/>
            <w:bottom w:val="none" w:sz="0" w:space="0" w:color="auto"/>
            <w:right w:val="none" w:sz="0" w:space="0" w:color="auto"/>
          </w:divBdr>
        </w:div>
        <w:div w:id="1706908615">
          <w:marLeft w:val="446"/>
          <w:marRight w:val="0"/>
          <w:marTop w:val="0"/>
          <w:marBottom w:val="0"/>
          <w:divBdr>
            <w:top w:val="none" w:sz="0" w:space="0" w:color="auto"/>
            <w:left w:val="none" w:sz="0" w:space="0" w:color="auto"/>
            <w:bottom w:val="none" w:sz="0" w:space="0" w:color="auto"/>
            <w:right w:val="none" w:sz="0" w:space="0" w:color="auto"/>
          </w:divBdr>
        </w:div>
        <w:div w:id="1013996175">
          <w:marLeft w:val="446"/>
          <w:marRight w:val="0"/>
          <w:marTop w:val="0"/>
          <w:marBottom w:val="0"/>
          <w:divBdr>
            <w:top w:val="none" w:sz="0" w:space="0" w:color="auto"/>
            <w:left w:val="none" w:sz="0" w:space="0" w:color="auto"/>
            <w:bottom w:val="none" w:sz="0" w:space="0" w:color="auto"/>
            <w:right w:val="none" w:sz="0" w:space="0" w:color="auto"/>
          </w:divBdr>
        </w:div>
        <w:div w:id="700666046">
          <w:marLeft w:val="446"/>
          <w:marRight w:val="0"/>
          <w:marTop w:val="0"/>
          <w:marBottom w:val="0"/>
          <w:divBdr>
            <w:top w:val="none" w:sz="0" w:space="0" w:color="auto"/>
            <w:left w:val="none" w:sz="0" w:space="0" w:color="auto"/>
            <w:bottom w:val="none" w:sz="0" w:space="0" w:color="auto"/>
            <w:right w:val="none" w:sz="0" w:space="0" w:color="auto"/>
          </w:divBdr>
        </w:div>
      </w:divsChild>
    </w:div>
    <w:div w:id="811942482">
      <w:bodyDiv w:val="1"/>
      <w:marLeft w:val="0"/>
      <w:marRight w:val="0"/>
      <w:marTop w:val="0"/>
      <w:marBottom w:val="0"/>
      <w:divBdr>
        <w:top w:val="none" w:sz="0" w:space="0" w:color="auto"/>
        <w:left w:val="none" w:sz="0" w:space="0" w:color="auto"/>
        <w:bottom w:val="none" w:sz="0" w:space="0" w:color="auto"/>
        <w:right w:val="none" w:sz="0" w:space="0" w:color="auto"/>
      </w:divBdr>
      <w:divsChild>
        <w:div w:id="781850182">
          <w:marLeft w:val="446"/>
          <w:marRight w:val="0"/>
          <w:marTop w:val="0"/>
          <w:marBottom w:val="0"/>
          <w:divBdr>
            <w:top w:val="none" w:sz="0" w:space="0" w:color="auto"/>
            <w:left w:val="none" w:sz="0" w:space="0" w:color="auto"/>
            <w:bottom w:val="none" w:sz="0" w:space="0" w:color="auto"/>
            <w:right w:val="none" w:sz="0" w:space="0" w:color="auto"/>
          </w:divBdr>
        </w:div>
        <w:div w:id="1351226054">
          <w:marLeft w:val="446"/>
          <w:marRight w:val="0"/>
          <w:marTop w:val="0"/>
          <w:marBottom w:val="0"/>
          <w:divBdr>
            <w:top w:val="none" w:sz="0" w:space="0" w:color="auto"/>
            <w:left w:val="none" w:sz="0" w:space="0" w:color="auto"/>
            <w:bottom w:val="none" w:sz="0" w:space="0" w:color="auto"/>
            <w:right w:val="none" w:sz="0" w:space="0" w:color="auto"/>
          </w:divBdr>
        </w:div>
        <w:div w:id="1429153993">
          <w:marLeft w:val="446"/>
          <w:marRight w:val="0"/>
          <w:marTop w:val="0"/>
          <w:marBottom w:val="0"/>
          <w:divBdr>
            <w:top w:val="none" w:sz="0" w:space="0" w:color="auto"/>
            <w:left w:val="none" w:sz="0" w:space="0" w:color="auto"/>
            <w:bottom w:val="none" w:sz="0" w:space="0" w:color="auto"/>
            <w:right w:val="none" w:sz="0" w:space="0" w:color="auto"/>
          </w:divBdr>
        </w:div>
        <w:div w:id="1622805450">
          <w:marLeft w:val="446"/>
          <w:marRight w:val="0"/>
          <w:marTop w:val="0"/>
          <w:marBottom w:val="0"/>
          <w:divBdr>
            <w:top w:val="none" w:sz="0" w:space="0" w:color="auto"/>
            <w:left w:val="none" w:sz="0" w:space="0" w:color="auto"/>
            <w:bottom w:val="none" w:sz="0" w:space="0" w:color="auto"/>
            <w:right w:val="none" w:sz="0" w:space="0" w:color="auto"/>
          </w:divBdr>
        </w:div>
        <w:div w:id="499931411">
          <w:marLeft w:val="446"/>
          <w:marRight w:val="0"/>
          <w:marTop w:val="0"/>
          <w:marBottom w:val="0"/>
          <w:divBdr>
            <w:top w:val="none" w:sz="0" w:space="0" w:color="auto"/>
            <w:left w:val="none" w:sz="0" w:space="0" w:color="auto"/>
            <w:bottom w:val="none" w:sz="0" w:space="0" w:color="auto"/>
            <w:right w:val="none" w:sz="0" w:space="0" w:color="auto"/>
          </w:divBdr>
        </w:div>
        <w:div w:id="321080523">
          <w:marLeft w:val="446"/>
          <w:marRight w:val="0"/>
          <w:marTop w:val="0"/>
          <w:marBottom w:val="0"/>
          <w:divBdr>
            <w:top w:val="none" w:sz="0" w:space="0" w:color="auto"/>
            <w:left w:val="none" w:sz="0" w:space="0" w:color="auto"/>
            <w:bottom w:val="none" w:sz="0" w:space="0" w:color="auto"/>
            <w:right w:val="none" w:sz="0" w:space="0" w:color="auto"/>
          </w:divBdr>
        </w:div>
      </w:divsChild>
    </w:div>
    <w:div w:id="845442668">
      <w:bodyDiv w:val="1"/>
      <w:marLeft w:val="0"/>
      <w:marRight w:val="0"/>
      <w:marTop w:val="0"/>
      <w:marBottom w:val="0"/>
      <w:divBdr>
        <w:top w:val="none" w:sz="0" w:space="0" w:color="auto"/>
        <w:left w:val="none" w:sz="0" w:space="0" w:color="auto"/>
        <w:bottom w:val="none" w:sz="0" w:space="0" w:color="auto"/>
        <w:right w:val="none" w:sz="0" w:space="0" w:color="auto"/>
      </w:divBdr>
      <w:divsChild>
        <w:div w:id="1607734471">
          <w:marLeft w:val="0"/>
          <w:marRight w:val="0"/>
          <w:marTop w:val="0"/>
          <w:marBottom w:val="0"/>
          <w:divBdr>
            <w:top w:val="none" w:sz="0" w:space="0" w:color="auto"/>
            <w:left w:val="none" w:sz="0" w:space="0" w:color="auto"/>
            <w:bottom w:val="none" w:sz="0" w:space="0" w:color="auto"/>
            <w:right w:val="none" w:sz="0" w:space="0" w:color="auto"/>
          </w:divBdr>
          <w:divsChild>
            <w:div w:id="2002735479">
              <w:marLeft w:val="0"/>
              <w:marRight w:val="0"/>
              <w:marTop w:val="0"/>
              <w:marBottom w:val="0"/>
              <w:divBdr>
                <w:top w:val="none" w:sz="0" w:space="0" w:color="auto"/>
                <w:left w:val="none" w:sz="0" w:space="0" w:color="auto"/>
                <w:bottom w:val="none" w:sz="0" w:space="0" w:color="auto"/>
                <w:right w:val="none" w:sz="0" w:space="0" w:color="auto"/>
              </w:divBdr>
              <w:divsChild>
                <w:div w:id="111562477">
                  <w:marLeft w:val="0"/>
                  <w:marRight w:val="0"/>
                  <w:marTop w:val="0"/>
                  <w:marBottom w:val="0"/>
                  <w:divBdr>
                    <w:top w:val="none" w:sz="0" w:space="0" w:color="auto"/>
                    <w:left w:val="none" w:sz="0" w:space="0" w:color="auto"/>
                    <w:bottom w:val="none" w:sz="0" w:space="0" w:color="auto"/>
                    <w:right w:val="none" w:sz="0" w:space="0" w:color="auto"/>
                  </w:divBdr>
                  <w:divsChild>
                    <w:div w:id="483670010">
                      <w:marLeft w:val="0"/>
                      <w:marRight w:val="0"/>
                      <w:marTop w:val="0"/>
                      <w:marBottom w:val="0"/>
                      <w:divBdr>
                        <w:top w:val="none" w:sz="0" w:space="0" w:color="auto"/>
                        <w:left w:val="none" w:sz="0" w:space="0" w:color="auto"/>
                        <w:bottom w:val="none" w:sz="0" w:space="0" w:color="auto"/>
                        <w:right w:val="none" w:sz="0" w:space="0" w:color="auto"/>
                      </w:divBdr>
                      <w:divsChild>
                        <w:div w:id="1206483417">
                          <w:marLeft w:val="0"/>
                          <w:marRight w:val="0"/>
                          <w:marTop w:val="0"/>
                          <w:marBottom w:val="0"/>
                          <w:divBdr>
                            <w:top w:val="none" w:sz="0" w:space="0" w:color="auto"/>
                            <w:left w:val="none" w:sz="0" w:space="0" w:color="auto"/>
                            <w:bottom w:val="none" w:sz="0" w:space="0" w:color="auto"/>
                            <w:right w:val="none" w:sz="0" w:space="0" w:color="auto"/>
                          </w:divBdr>
                          <w:divsChild>
                            <w:div w:id="1491826381">
                              <w:marLeft w:val="0"/>
                              <w:marRight w:val="0"/>
                              <w:marTop w:val="15"/>
                              <w:marBottom w:val="0"/>
                              <w:divBdr>
                                <w:top w:val="none" w:sz="0" w:space="0" w:color="auto"/>
                                <w:left w:val="none" w:sz="0" w:space="0" w:color="auto"/>
                                <w:bottom w:val="none" w:sz="0" w:space="0" w:color="auto"/>
                                <w:right w:val="none" w:sz="0" w:space="0" w:color="auto"/>
                              </w:divBdr>
                              <w:divsChild>
                                <w:div w:id="28386549">
                                  <w:marLeft w:val="0"/>
                                  <w:marRight w:val="0"/>
                                  <w:marTop w:val="0"/>
                                  <w:marBottom w:val="0"/>
                                  <w:divBdr>
                                    <w:top w:val="none" w:sz="0" w:space="0" w:color="auto"/>
                                    <w:left w:val="none" w:sz="0" w:space="0" w:color="auto"/>
                                    <w:bottom w:val="none" w:sz="0" w:space="0" w:color="auto"/>
                                    <w:right w:val="none" w:sz="0" w:space="0" w:color="auto"/>
                                  </w:divBdr>
                                  <w:divsChild>
                                    <w:div w:id="2037657060">
                                      <w:marLeft w:val="0"/>
                                      <w:marRight w:val="0"/>
                                      <w:marTop w:val="0"/>
                                      <w:marBottom w:val="0"/>
                                      <w:divBdr>
                                        <w:top w:val="none" w:sz="0" w:space="0" w:color="auto"/>
                                        <w:left w:val="none" w:sz="0" w:space="0" w:color="auto"/>
                                        <w:bottom w:val="none" w:sz="0" w:space="0" w:color="auto"/>
                                        <w:right w:val="none" w:sz="0" w:space="0" w:color="auto"/>
                                      </w:divBdr>
                                    </w:div>
                                    <w:div w:id="175658539">
                                      <w:marLeft w:val="0"/>
                                      <w:marRight w:val="0"/>
                                      <w:marTop w:val="0"/>
                                      <w:marBottom w:val="0"/>
                                      <w:divBdr>
                                        <w:top w:val="none" w:sz="0" w:space="0" w:color="auto"/>
                                        <w:left w:val="none" w:sz="0" w:space="0" w:color="auto"/>
                                        <w:bottom w:val="none" w:sz="0" w:space="0" w:color="auto"/>
                                        <w:right w:val="none" w:sz="0" w:space="0" w:color="auto"/>
                                      </w:divBdr>
                                    </w:div>
                                    <w:div w:id="1484469087">
                                      <w:marLeft w:val="0"/>
                                      <w:marRight w:val="0"/>
                                      <w:marTop w:val="0"/>
                                      <w:marBottom w:val="0"/>
                                      <w:divBdr>
                                        <w:top w:val="none" w:sz="0" w:space="0" w:color="auto"/>
                                        <w:left w:val="none" w:sz="0" w:space="0" w:color="auto"/>
                                        <w:bottom w:val="none" w:sz="0" w:space="0" w:color="auto"/>
                                        <w:right w:val="none" w:sz="0" w:space="0" w:color="auto"/>
                                      </w:divBdr>
                                    </w:div>
                                    <w:div w:id="1255824904">
                                      <w:marLeft w:val="0"/>
                                      <w:marRight w:val="0"/>
                                      <w:marTop w:val="0"/>
                                      <w:marBottom w:val="0"/>
                                      <w:divBdr>
                                        <w:top w:val="none" w:sz="0" w:space="0" w:color="auto"/>
                                        <w:left w:val="none" w:sz="0" w:space="0" w:color="auto"/>
                                        <w:bottom w:val="none" w:sz="0" w:space="0" w:color="auto"/>
                                        <w:right w:val="none" w:sz="0" w:space="0" w:color="auto"/>
                                      </w:divBdr>
                                    </w:div>
                                    <w:div w:id="1826586254">
                                      <w:marLeft w:val="0"/>
                                      <w:marRight w:val="0"/>
                                      <w:marTop w:val="0"/>
                                      <w:marBottom w:val="0"/>
                                      <w:divBdr>
                                        <w:top w:val="none" w:sz="0" w:space="0" w:color="auto"/>
                                        <w:left w:val="none" w:sz="0" w:space="0" w:color="auto"/>
                                        <w:bottom w:val="none" w:sz="0" w:space="0" w:color="auto"/>
                                        <w:right w:val="none" w:sz="0" w:space="0" w:color="auto"/>
                                      </w:divBdr>
                                    </w:div>
                                    <w:div w:id="1226645364">
                                      <w:marLeft w:val="0"/>
                                      <w:marRight w:val="0"/>
                                      <w:marTop w:val="0"/>
                                      <w:marBottom w:val="0"/>
                                      <w:divBdr>
                                        <w:top w:val="none" w:sz="0" w:space="0" w:color="auto"/>
                                        <w:left w:val="none" w:sz="0" w:space="0" w:color="auto"/>
                                        <w:bottom w:val="none" w:sz="0" w:space="0" w:color="auto"/>
                                        <w:right w:val="none" w:sz="0" w:space="0" w:color="auto"/>
                                      </w:divBdr>
                                    </w:div>
                                    <w:div w:id="877084528">
                                      <w:marLeft w:val="0"/>
                                      <w:marRight w:val="0"/>
                                      <w:marTop w:val="0"/>
                                      <w:marBottom w:val="0"/>
                                      <w:divBdr>
                                        <w:top w:val="none" w:sz="0" w:space="0" w:color="auto"/>
                                        <w:left w:val="none" w:sz="0" w:space="0" w:color="auto"/>
                                        <w:bottom w:val="none" w:sz="0" w:space="0" w:color="auto"/>
                                        <w:right w:val="none" w:sz="0" w:space="0" w:color="auto"/>
                                      </w:divBdr>
                                    </w:div>
                                    <w:div w:id="1500197363">
                                      <w:marLeft w:val="0"/>
                                      <w:marRight w:val="0"/>
                                      <w:marTop w:val="0"/>
                                      <w:marBottom w:val="0"/>
                                      <w:divBdr>
                                        <w:top w:val="none" w:sz="0" w:space="0" w:color="auto"/>
                                        <w:left w:val="none" w:sz="0" w:space="0" w:color="auto"/>
                                        <w:bottom w:val="none" w:sz="0" w:space="0" w:color="auto"/>
                                        <w:right w:val="none" w:sz="0" w:space="0" w:color="auto"/>
                                      </w:divBdr>
                                    </w:div>
                                    <w:div w:id="1357082044">
                                      <w:marLeft w:val="0"/>
                                      <w:marRight w:val="0"/>
                                      <w:marTop w:val="0"/>
                                      <w:marBottom w:val="0"/>
                                      <w:divBdr>
                                        <w:top w:val="none" w:sz="0" w:space="0" w:color="auto"/>
                                        <w:left w:val="none" w:sz="0" w:space="0" w:color="auto"/>
                                        <w:bottom w:val="none" w:sz="0" w:space="0" w:color="auto"/>
                                        <w:right w:val="none" w:sz="0" w:space="0" w:color="auto"/>
                                      </w:divBdr>
                                    </w:div>
                                    <w:div w:id="1668438554">
                                      <w:marLeft w:val="0"/>
                                      <w:marRight w:val="0"/>
                                      <w:marTop w:val="0"/>
                                      <w:marBottom w:val="0"/>
                                      <w:divBdr>
                                        <w:top w:val="none" w:sz="0" w:space="0" w:color="auto"/>
                                        <w:left w:val="none" w:sz="0" w:space="0" w:color="auto"/>
                                        <w:bottom w:val="none" w:sz="0" w:space="0" w:color="auto"/>
                                        <w:right w:val="none" w:sz="0" w:space="0" w:color="auto"/>
                                      </w:divBdr>
                                    </w:div>
                                    <w:div w:id="683291037">
                                      <w:marLeft w:val="0"/>
                                      <w:marRight w:val="0"/>
                                      <w:marTop w:val="0"/>
                                      <w:marBottom w:val="0"/>
                                      <w:divBdr>
                                        <w:top w:val="none" w:sz="0" w:space="0" w:color="auto"/>
                                        <w:left w:val="none" w:sz="0" w:space="0" w:color="auto"/>
                                        <w:bottom w:val="none" w:sz="0" w:space="0" w:color="auto"/>
                                        <w:right w:val="none" w:sz="0" w:space="0" w:color="auto"/>
                                      </w:divBdr>
                                    </w:div>
                                    <w:div w:id="1920215513">
                                      <w:marLeft w:val="0"/>
                                      <w:marRight w:val="0"/>
                                      <w:marTop w:val="0"/>
                                      <w:marBottom w:val="0"/>
                                      <w:divBdr>
                                        <w:top w:val="none" w:sz="0" w:space="0" w:color="auto"/>
                                        <w:left w:val="none" w:sz="0" w:space="0" w:color="auto"/>
                                        <w:bottom w:val="none" w:sz="0" w:space="0" w:color="auto"/>
                                        <w:right w:val="none" w:sz="0" w:space="0" w:color="auto"/>
                                      </w:divBdr>
                                    </w:div>
                                    <w:div w:id="1863199745">
                                      <w:marLeft w:val="0"/>
                                      <w:marRight w:val="0"/>
                                      <w:marTop w:val="0"/>
                                      <w:marBottom w:val="0"/>
                                      <w:divBdr>
                                        <w:top w:val="none" w:sz="0" w:space="0" w:color="auto"/>
                                        <w:left w:val="none" w:sz="0" w:space="0" w:color="auto"/>
                                        <w:bottom w:val="none" w:sz="0" w:space="0" w:color="auto"/>
                                        <w:right w:val="none" w:sz="0" w:space="0" w:color="auto"/>
                                      </w:divBdr>
                                    </w:div>
                                    <w:div w:id="1072779895">
                                      <w:marLeft w:val="0"/>
                                      <w:marRight w:val="0"/>
                                      <w:marTop w:val="0"/>
                                      <w:marBottom w:val="0"/>
                                      <w:divBdr>
                                        <w:top w:val="none" w:sz="0" w:space="0" w:color="auto"/>
                                        <w:left w:val="none" w:sz="0" w:space="0" w:color="auto"/>
                                        <w:bottom w:val="none" w:sz="0" w:space="0" w:color="auto"/>
                                        <w:right w:val="none" w:sz="0" w:space="0" w:color="auto"/>
                                      </w:divBdr>
                                    </w:div>
                                    <w:div w:id="1251619711">
                                      <w:marLeft w:val="0"/>
                                      <w:marRight w:val="0"/>
                                      <w:marTop w:val="0"/>
                                      <w:marBottom w:val="0"/>
                                      <w:divBdr>
                                        <w:top w:val="none" w:sz="0" w:space="0" w:color="auto"/>
                                        <w:left w:val="none" w:sz="0" w:space="0" w:color="auto"/>
                                        <w:bottom w:val="none" w:sz="0" w:space="0" w:color="auto"/>
                                        <w:right w:val="none" w:sz="0" w:space="0" w:color="auto"/>
                                      </w:divBdr>
                                    </w:div>
                                    <w:div w:id="451826109">
                                      <w:marLeft w:val="0"/>
                                      <w:marRight w:val="0"/>
                                      <w:marTop w:val="0"/>
                                      <w:marBottom w:val="0"/>
                                      <w:divBdr>
                                        <w:top w:val="none" w:sz="0" w:space="0" w:color="auto"/>
                                        <w:left w:val="none" w:sz="0" w:space="0" w:color="auto"/>
                                        <w:bottom w:val="none" w:sz="0" w:space="0" w:color="auto"/>
                                        <w:right w:val="none" w:sz="0" w:space="0" w:color="auto"/>
                                      </w:divBdr>
                                    </w:div>
                                    <w:div w:id="1309896526">
                                      <w:marLeft w:val="0"/>
                                      <w:marRight w:val="0"/>
                                      <w:marTop w:val="0"/>
                                      <w:marBottom w:val="0"/>
                                      <w:divBdr>
                                        <w:top w:val="none" w:sz="0" w:space="0" w:color="auto"/>
                                        <w:left w:val="none" w:sz="0" w:space="0" w:color="auto"/>
                                        <w:bottom w:val="none" w:sz="0" w:space="0" w:color="auto"/>
                                        <w:right w:val="none" w:sz="0" w:space="0" w:color="auto"/>
                                      </w:divBdr>
                                    </w:div>
                                    <w:div w:id="1009914486">
                                      <w:marLeft w:val="0"/>
                                      <w:marRight w:val="0"/>
                                      <w:marTop w:val="0"/>
                                      <w:marBottom w:val="0"/>
                                      <w:divBdr>
                                        <w:top w:val="none" w:sz="0" w:space="0" w:color="auto"/>
                                        <w:left w:val="none" w:sz="0" w:space="0" w:color="auto"/>
                                        <w:bottom w:val="none" w:sz="0" w:space="0" w:color="auto"/>
                                        <w:right w:val="none" w:sz="0" w:space="0" w:color="auto"/>
                                      </w:divBdr>
                                    </w:div>
                                    <w:div w:id="1090809507">
                                      <w:marLeft w:val="0"/>
                                      <w:marRight w:val="0"/>
                                      <w:marTop w:val="0"/>
                                      <w:marBottom w:val="0"/>
                                      <w:divBdr>
                                        <w:top w:val="none" w:sz="0" w:space="0" w:color="auto"/>
                                        <w:left w:val="none" w:sz="0" w:space="0" w:color="auto"/>
                                        <w:bottom w:val="none" w:sz="0" w:space="0" w:color="auto"/>
                                        <w:right w:val="none" w:sz="0" w:space="0" w:color="auto"/>
                                      </w:divBdr>
                                    </w:div>
                                    <w:div w:id="304549942">
                                      <w:marLeft w:val="0"/>
                                      <w:marRight w:val="0"/>
                                      <w:marTop w:val="0"/>
                                      <w:marBottom w:val="0"/>
                                      <w:divBdr>
                                        <w:top w:val="none" w:sz="0" w:space="0" w:color="auto"/>
                                        <w:left w:val="none" w:sz="0" w:space="0" w:color="auto"/>
                                        <w:bottom w:val="none" w:sz="0" w:space="0" w:color="auto"/>
                                        <w:right w:val="none" w:sz="0" w:space="0" w:color="auto"/>
                                      </w:divBdr>
                                    </w:div>
                                    <w:div w:id="192911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476221634">
      <w:bodyDiv w:val="1"/>
      <w:marLeft w:val="0"/>
      <w:marRight w:val="0"/>
      <w:marTop w:val="0"/>
      <w:marBottom w:val="0"/>
      <w:divBdr>
        <w:top w:val="none" w:sz="0" w:space="0" w:color="auto"/>
        <w:left w:val="none" w:sz="0" w:space="0" w:color="auto"/>
        <w:bottom w:val="none" w:sz="0" w:space="0" w:color="auto"/>
        <w:right w:val="none" w:sz="0" w:space="0" w:color="auto"/>
      </w:divBdr>
      <w:divsChild>
        <w:div w:id="1654214931">
          <w:marLeft w:val="0"/>
          <w:marRight w:val="0"/>
          <w:marTop w:val="0"/>
          <w:marBottom w:val="0"/>
          <w:divBdr>
            <w:top w:val="none" w:sz="0" w:space="0" w:color="auto"/>
            <w:left w:val="none" w:sz="0" w:space="0" w:color="auto"/>
            <w:bottom w:val="none" w:sz="0" w:space="0" w:color="auto"/>
            <w:right w:val="none" w:sz="0" w:space="0" w:color="auto"/>
          </w:divBdr>
          <w:divsChild>
            <w:div w:id="884677056">
              <w:marLeft w:val="0"/>
              <w:marRight w:val="0"/>
              <w:marTop w:val="0"/>
              <w:marBottom w:val="0"/>
              <w:divBdr>
                <w:top w:val="none" w:sz="0" w:space="0" w:color="auto"/>
                <w:left w:val="none" w:sz="0" w:space="0" w:color="auto"/>
                <w:bottom w:val="none" w:sz="0" w:space="0" w:color="auto"/>
                <w:right w:val="none" w:sz="0" w:space="0" w:color="auto"/>
              </w:divBdr>
              <w:divsChild>
                <w:div w:id="2026789542">
                  <w:marLeft w:val="0"/>
                  <w:marRight w:val="0"/>
                  <w:marTop w:val="0"/>
                  <w:marBottom w:val="0"/>
                  <w:divBdr>
                    <w:top w:val="none" w:sz="0" w:space="0" w:color="auto"/>
                    <w:left w:val="none" w:sz="0" w:space="0" w:color="auto"/>
                    <w:bottom w:val="none" w:sz="0" w:space="0" w:color="auto"/>
                    <w:right w:val="none" w:sz="0" w:space="0" w:color="auto"/>
                  </w:divBdr>
                  <w:divsChild>
                    <w:div w:id="1863277798">
                      <w:marLeft w:val="0"/>
                      <w:marRight w:val="0"/>
                      <w:marTop w:val="0"/>
                      <w:marBottom w:val="0"/>
                      <w:divBdr>
                        <w:top w:val="none" w:sz="0" w:space="0" w:color="auto"/>
                        <w:left w:val="none" w:sz="0" w:space="0" w:color="auto"/>
                        <w:bottom w:val="none" w:sz="0" w:space="0" w:color="auto"/>
                        <w:right w:val="none" w:sz="0" w:space="0" w:color="auto"/>
                      </w:divBdr>
                      <w:divsChild>
                        <w:div w:id="1384256703">
                          <w:marLeft w:val="0"/>
                          <w:marRight w:val="0"/>
                          <w:marTop w:val="0"/>
                          <w:marBottom w:val="0"/>
                          <w:divBdr>
                            <w:top w:val="none" w:sz="0" w:space="0" w:color="auto"/>
                            <w:left w:val="none" w:sz="0" w:space="0" w:color="auto"/>
                            <w:bottom w:val="none" w:sz="0" w:space="0" w:color="auto"/>
                            <w:right w:val="none" w:sz="0" w:space="0" w:color="auto"/>
                          </w:divBdr>
                          <w:divsChild>
                            <w:div w:id="948439860">
                              <w:marLeft w:val="0"/>
                              <w:marRight w:val="0"/>
                              <w:marTop w:val="15"/>
                              <w:marBottom w:val="0"/>
                              <w:divBdr>
                                <w:top w:val="none" w:sz="0" w:space="0" w:color="auto"/>
                                <w:left w:val="none" w:sz="0" w:space="0" w:color="auto"/>
                                <w:bottom w:val="none" w:sz="0" w:space="0" w:color="auto"/>
                                <w:right w:val="none" w:sz="0" w:space="0" w:color="auto"/>
                              </w:divBdr>
                              <w:divsChild>
                                <w:div w:id="1604604144">
                                  <w:marLeft w:val="0"/>
                                  <w:marRight w:val="0"/>
                                  <w:marTop w:val="0"/>
                                  <w:marBottom w:val="0"/>
                                  <w:divBdr>
                                    <w:top w:val="none" w:sz="0" w:space="0" w:color="auto"/>
                                    <w:left w:val="none" w:sz="0" w:space="0" w:color="auto"/>
                                    <w:bottom w:val="none" w:sz="0" w:space="0" w:color="auto"/>
                                    <w:right w:val="none" w:sz="0" w:space="0" w:color="auto"/>
                                  </w:divBdr>
                                  <w:divsChild>
                                    <w:div w:id="1146816725">
                                      <w:marLeft w:val="0"/>
                                      <w:marRight w:val="0"/>
                                      <w:marTop w:val="0"/>
                                      <w:marBottom w:val="0"/>
                                      <w:divBdr>
                                        <w:top w:val="none" w:sz="0" w:space="0" w:color="auto"/>
                                        <w:left w:val="none" w:sz="0" w:space="0" w:color="auto"/>
                                        <w:bottom w:val="none" w:sz="0" w:space="0" w:color="auto"/>
                                        <w:right w:val="none" w:sz="0" w:space="0" w:color="auto"/>
                                      </w:divBdr>
                                    </w:div>
                                    <w:div w:id="1341466212">
                                      <w:marLeft w:val="0"/>
                                      <w:marRight w:val="0"/>
                                      <w:marTop w:val="0"/>
                                      <w:marBottom w:val="0"/>
                                      <w:divBdr>
                                        <w:top w:val="none" w:sz="0" w:space="0" w:color="auto"/>
                                        <w:left w:val="none" w:sz="0" w:space="0" w:color="auto"/>
                                        <w:bottom w:val="none" w:sz="0" w:space="0" w:color="auto"/>
                                        <w:right w:val="none" w:sz="0" w:space="0" w:color="auto"/>
                                      </w:divBdr>
                                    </w:div>
                                    <w:div w:id="1847208288">
                                      <w:marLeft w:val="0"/>
                                      <w:marRight w:val="0"/>
                                      <w:marTop w:val="0"/>
                                      <w:marBottom w:val="0"/>
                                      <w:divBdr>
                                        <w:top w:val="none" w:sz="0" w:space="0" w:color="auto"/>
                                        <w:left w:val="none" w:sz="0" w:space="0" w:color="auto"/>
                                        <w:bottom w:val="none" w:sz="0" w:space="0" w:color="auto"/>
                                        <w:right w:val="none" w:sz="0" w:space="0" w:color="auto"/>
                                      </w:divBdr>
                                    </w:div>
                                    <w:div w:id="1370909901">
                                      <w:marLeft w:val="0"/>
                                      <w:marRight w:val="0"/>
                                      <w:marTop w:val="0"/>
                                      <w:marBottom w:val="0"/>
                                      <w:divBdr>
                                        <w:top w:val="none" w:sz="0" w:space="0" w:color="auto"/>
                                        <w:left w:val="none" w:sz="0" w:space="0" w:color="auto"/>
                                        <w:bottom w:val="none" w:sz="0" w:space="0" w:color="auto"/>
                                        <w:right w:val="none" w:sz="0" w:space="0" w:color="auto"/>
                                      </w:divBdr>
                                    </w:div>
                                    <w:div w:id="708337503">
                                      <w:marLeft w:val="0"/>
                                      <w:marRight w:val="0"/>
                                      <w:marTop w:val="0"/>
                                      <w:marBottom w:val="0"/>
                                      <w:divBdr>
                                        <w:top w:val="none" w:sz="0" w:space="0" w:color="auto"/>
                                        <w:left w:val="none" w:sz="0" w:space="0" w:color="auto"/>
                                        <w:bottom w:val="none" w:sz="0" w:space="0" w:color="auto"/>
                                        <w:right w:val="none" w:sz="0" w:space="0" w:color="auto"/>
                                      </w:divBdr>
                                    </w:div>
                                    <w:div w:id="1881284849">
                                      <w:marLeft w:val="0"/>
                                      <w:marRight w:val="0"/>
                                      <w:marTop w:val="0"/>
                                      <w:marBottom w:val="0"/>
                                      <w:divBdr>
                                        <w:top w:val="none" w:sz="0" w:space="0" w:color="auto"/>
                                        <w:left w:val="none" w:sz="0" w:space="0" w:color="auto"/>
                                        <w:bottom w:val="none" w:sz="0" w:space="0" w:color="auto"/>
                                        <w:right w:val="none" w:sz="0" w:space="0" w:color="auto"/>
                                      </w:divBdr>
                                    </w:div>
                                    <w:div w:id="1340422431">
                                      <w:marLeft w:val="0"/>
                                      <w:marRight w:val="0"/>
                                      <w:marTop w:val="0"/>
                                      <w:marBottom w:val="0"/>
                                      <w:divBdr>
                                        <w:top w:val="none" w:sz="0" w:space="0" w:color="auto"/>
                                        <w:left w:val="none" w:sz="0" w:space="0" w:color="auto"/>
                                        <w:bottom w:val="none" w:sz="0" w:space="0" w:color="auto"/>
                                        <w:right w:val="none" w:sz="0" w:space="0" w:color="auto"/>
                                      </w:divBdr>
                                    </w:div>
                                    <w:div w:id="2091734177">
                                      <w:marLeft w:val="0"/>
                                      <w:marRight w:val="0"/>
                                      <w:marTop w:val="0"/>
                                      <w:marBottom w:val="0"/>
                                      <w:divBdr>
                                        <w:top w:val="none" w:sz="0" w:space="0" w:color="auto"/>
                                        <w:left w:val="none" w:sz="0" w:space="0" w:color="auto"/>
                                        <w:bottom w:val="none" w:sz="0" w:space="0" w:color="auto"/>
                                        <w:right w:val="none" w:sz="0" w:space="0" w:color="auto"/>
                                      </w:divBdr>
                                    </w:div>
                                    <w:div w:id="1355155124">
                                      <w:marLeft w:val="0"/>
                                      <w:marRight w:val="0"/>
                                      <w:marTop w:val="0"/>
                                      <w:marBottom w:val="0"/>
                                      <w:divBdr>
                                        <w:top w:val="none" w:sz="0" w:space="0" w:color="auto"/>
                                        <w:left w:val="none" w:sz="0" w:space="0" w:color="auto"/>
                                        <w:bottom w:val="none" w:sz="0" w:space="0" w:color="auto"/>
                                        <w:right w:val="none" w:sz="0" w:space="0" w:color="auto"/>
                                      </w:divBdr>
                                    </w:div>
                                    <w:div w:id="712118888">
                                      <w:marLeft w:val="0"/>
                                      <w:marRight w:val="0"/>
                                      <w:marTop w:val="0"/>
                                      <w:marBottom w:val="0"/>
                                      <w:divBdr>
                                        <w:top w:val="none" w:sz="0" w:space="0" w:color="auto"/>
                                        <w:left w:val="none" w:sz="0" w:space="0" w:color="auto"/>
                                        <w:bottom w:val="none" w:sz="0" w:space="0" w:color="auto"/>
                                        <w:right w:val="none" w:sz="0" w:space="0" w:color="auto"/>
                                      </w:divBdr>
                                    </w:div>
                                    <w:div w:id="803622036">
                                      <w:marLeft w:val="0"/>
                                      <w:marRight w:val="0"/>
                                      <w:marTop w:val="0"/>
                                      <w:marBottom w:val="0"/>
                                      <w:divBdr>
                                        <w:top w:val="none" w:sz="0" w:space="0" w:color="auto"/>
                                        <w:left w:val="none" w:sz="0" w:space="0" w:color="auto"/>
                                        <w:bottom w:val="none" w:sz="0" w:space="0" w:color="auto"/>
                                        <w:right w:val="none" w:sz="0" w:space="0" w:color="auto"/>
                                      </w:divBdr>
                                    </w:div>
                                    <w:div w:id="1961841481">
                                      <w:marLeft w:val="0"/>
                                      <w:marRight w:val="0"/>
                                      <w:marTop w:val="0"/>
                                      <w:marBottom w:val="0"/>
                                      <w:divBdr>
                                        <w:top w:val="none" w:sz="0" w:space="0" w:color="auto"/>
                                        <w:left w:val="none" w:sz="0" w:space="0" w:color="auto"/>
                                        <w:bottom w:val="none" w:sz="0" w:space="0" w:color="auto"/>
                                        <w:right w:val="none" w:sz="0" w:space="0" w:color="auto"/>
                                      </w:divBdr>
                                    </w:div>
                                    <w:div w:id="1088623364">
                                      <w:marLeft w:val="0"/>
                                      <w:marRight w:val="0"/>
                                      <w:marTop w:val="0"/>
                                      <w:marBottom w:val="0"/>
                                      <w:divBdr>
                                        <w:top w:val="none" w:sz="0" w:space="0" w:color="auto"/>
                                        <w:left w:val="none" w:sz="0" w:space="0" w:color="auto"/>
                                        <w:bottom w:val="none" w:sz="0" w:space="0" w:color="auto"/>
                                        <w:right w:val="none" w:sz="0" w:space="0" w:color="auto"/>
                                      </w:divBdr>
                                    </w:div>
                                    <w:div w:id="154494457">
                                      <w:marLeft w:val="0"/>
                                      <w:marRight w:val="0"/>
                                      <w:marTop w:val="0"/>
                                      <w:marBottom w:val="0"/>
                                      <w:divBdr>
                                        <w:top w:val="none" w:sz="0" w:space="0" w:color="auto"/>
                                        <w:left w:val="none" w:sz="0" w:space="0" w:color="auto"/>
                                        <w:bottom w:val="none" w:sz="0" w:space="0" w:color="auto"/>
                                        <w:right w:val="none" w:sz="0" w:space="0" w:color="auto"/>
                                      </w:divBdr>
                                    </w:div>
                                    <w:div w:id="475072371">
                                      <w:marLeft w:val="0"/>
                                      <w:marRight w:val="0"/>
                                      <w:marTop w:val="0"/>
                                      <w:marBottom w:val="0"/>
                                      <w:divBdr>
                                        <w:top w:val="none" w:sz="0" w:space="0" w:color="auto"/>
                                        <w:left w:val="none" w:sz="0" w:space="0" w:color="auto"/>
                                        <w:bottom w:val="none" w:sz="0" w:space="0" w:color="auto"/>
                                        <w:right w:val="none" w:sz="0" w:space="0" w:color="auto"/>
                                      </w:divBdr>
                                    </w:div>
                                    <w:div w:id="1244295762">
                                      <w:marLeft w:val="0"/>
                                      <w:marRight w:val="0"/>
                                      <w:marTop w:val="0"/>
                                      <w:marBottom w:val="0"/>
                                      <w:divBdr>
                                        <w:top w:val="none" w:sz="0" w:space="0" w:color="auto"/>
                                        <w:left w:val="none" w:sz="0" w:space="0" w:color="auto"/>
                                        <w:bottom w:val="none" w:sz="0" w:space="0" w:color="auto"/>
                                        <w:right w:val="none" w:sz="0" w:space="0" w:color="auto"/>
                                      </w:divBdr>
                                    </w:div>
                                    <w:div w:id="1356348436">
                                      <w:marLeft w:val="0"/>
                                      <w:marRight w:val="0"/>
                                      <w:marTop w:val="0"/>
                                      <w:marBottom w:val="0"/>
                                      <w:divBdr>
                                        <w:top w:val="none" w:sz="0" w:space="0" w:color="auto"/>
                                        <w:left w:val="none" w:sz="0" w:space="0" w:color="auto"/>
                                        <w:bottom w:val="none" w:sz="0" w:space="0" w:color="auto"/>
                                        <w:right w:val="none" w:sz="0" w:space="0" w:color="auto"/>
                                      </w:divBdr>
                                    </w:div>
                                    <w:div w:id="1654026661">
                                      <w:marLeft w:val="0"/>
                                      <w:marRight w:val="0"/>
                                      <w:marTop w:val="0"/>
                                      <w:marBottom w:val="0"/>
                                      <w:divBdr>
                                        <w:top w:val="none" w:sz="0" w:space="0" w:color="auto"/>
                                        <w:left w:val="none" w:sz="0" w:space="0" w:color="auto"/>
                                        <w:bottom w:val="none" w:sz="0" w:space="0" w:color="auto"/>
                                        <w:right w:val="none" w:sz="0" w:space="0" w:color="auto"/>
                                      </w:divBdr>
                                    </w:div>
                                    <w:div w:id="1701514045">
                                      <w:marLeft w:val="0"/>
                                      <w:marRight w:val="0"/>
                                      <w:marTop w:val="0"/>
                                      <w:marBottom w:val="0"/>
                                      <w:divBdr>
                                        <w:top w:val="none" w:sz="0" w:space="0" w:color="auto"/>
                                        <w:left w:val="none" w:sz="0" w:space="0" w:color="auto"/>
                                        <w:bottom w:val="none" w:sz="0" w:space="0" w:color="auto"/>
                                        <w:right w:val="none" w:sz="0" w:space="0" w:color="auto"/>
                                      </w:divBdr>
                                    </w:div>
                                    <w:div w:id="623002158">
                                      <w:marLeft w:val="0"/>
                                      <w:marRight w:val="0"/>
                                      <w:marTop w:val="0"/>
                                      <w:marBottom w:val="0"/>
                                      <w:divBdr>
                                        <w:top w:val="none" w:sz="0" w:space="0" w:color="auto"/>
                                        <w:left w:val="none" w:sz="0" w:space="0" w:color="auto"/>
                                        <w:bottom w:val="none" w:sz="0" w:space="0" w:color="auto"/>
                                        <w:right w:val="none" w:sz="0" w:space="0" w:color="auto"/>
                                      </w:divBdr>
                                    </w:div>
                                    <w:div w:id="1906376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7948060">
      <w:bodyDiv w:val="1"/>
      <w:marLeft w:val="0"/>
      <w:marRight w:val="0"/>
      <w:marTop w:val="0"/>
      <w:marBottom w:val="0"/>
      <w:divBdr>
        <w:top w:val="none" w:sz="0" w:space="0" w:color="auto"/>
        <w:left w:val="none" w:sz="0" w:space="0" w:color="auto"/>
        <w:bottom w:val="none" w:sz="0" w:space="0" w:color="auto"/>
        <w:right w:val="none" w:sz="0" w:space="0" w:color="auto"/>
      </w:divBdr>
      <w:divsChild>
        <w:div w:id="592513760">
          <w:marLeft w:val="446"/>
          <w:marRight w:val="0"/>
          <w:marTop w:val="0"/>
          <w:marBottom w:val="0"/>
          <w:divBdr>
            <w:top w:val="none" w:sz="0" w:space="0" w:color="auto"/>
            <w:left w:val="none" w:sz="0" w:space="0" w:color="auto"/>
            <w:bottom w:val="none" w:sz="0" w:space="0" w:color="auto"/>
            <w:right w:val="none" w:sz="0" w:space="0" w:color="auto"/>
          </w:divBdr>
        </w:div>
        <w:div w:id="830221128">
          <w:marLeft w:val="446"/>
          <w:marRight w:val="0"/>
          <w:marTop w:val="0"/>
          <w:marBottom w:val="0"/>
          <w:divBdr>
            <w:top w:val="none" w:sz="0" w:space="0" w:color="auto"/>
            <w:left w:val="none" w:sz="0" w:space="0" w:color="auto"/>
            <w:bottom w:val="none" w:sz="0" w:space="0" w:color="auto"/>
            <w:right w:val="none" w:sz="0" w:space="0" w:color="auto"/>
          </w:divBdr>
        </w:div>
        <w:div w:id="236984967">
          <w:marLeft w:val="446"/>
          <w:marRight w:val="0"/>
          <w:marTop w:val="0"/>
          <w:marBottom w:val="0"/>
          <w:divBdr>
            <w:top w:val="none" w:sz="0" w:space="0" w:color="auto"/>
            <w:left w:val="none" w:sz="0" w:space="0" w:color="auto"/>
            <w:bottom w:val="none" w:sz="0" w:space="0" w:color="auto"/>
            <w:right w:val="none" w:sz="0" w:space="0" w:color="auto"/>
          </w:divBdr>
        </w:div>
        <w:div w:id="746810027">
          <w:marLeft w:val="446"/>
          <w:marRight w:val="0"/>
          <w:marTop w:val="0"/>
          <w:marBottom w:val="0"/>
          <w:divBdr>
            <w:top w:val="none" w:sz="0" w:space="0" w:color="auto"/>
            <w:left w:val="none" w:sz="0" w:space="0" w:color="auto"/>
            <w:bottom w:val="none" w:sz="0" w:space="0" w:color="auto"/>
            <w:right w:val="none" w:sz="0" w:space="0" w:color="auto"/>
          </w:divBdr>
        </w:div>
        <w:div w:id="237255506">
          <w:marLeft w:val="446"/>
          <w:marRight w:val="0"/>
          <w:marTop w:val="0"/>
          <w:marBottom w:val="0"/>
          <w:divBdr>
            <w:top w:val="none" w:sz="0" w:space="0" w:color="auto"/>
            <w:left w:val="none" w:sz="0" w:space="0" w:color="auto"/>
            <w:bottom w:val="none" w:sz="0" w:space="0" w:color="auto"/>
            <w:right w:val="none" w:sz="0" w:space="0" w:color="auto"/>
          </w:divBdr>
        </w:div>
        <w:div w:id="880096983">
          <w:marLeft w:val="446"/>
          <w:marRight w:val="0"/>
          <w:marTop w:val="0"/>
          <w:marBottom w:val="0"/>
          <w:divBdr>
            <w:top w:val="none" w:sz="0" w:space="0" w:color="auto"/>
            <w:left w:val="none" w:sz="0" w:space="0" w:color="auto"/>
            <w:bottom w:val="none" w:sz="0" w:space="0" w:color="auto"/>
            <w:right w:val="none" w:sz="0" w:space="0" w:color="auto"/>
          </w:divBdr>
        </w:div>
      </w:divsChild>
    </w:div>
    <w:div w:id="1935625491">
      <w:bodyDiv w:val="1"/>
      <w:marLeft w:val="0"/>
      <w:marRight w:val="0"/>
      <w:marTop w:val="0"/>
      <w:marBottom w:val="0"/>
      <w:divBdr>
        <w:top w:val="none" w:sz="0" w:space="0" w:color="auto"/>
        <w:left w:val="none" w:sz="0" w:space="0" w:color="auto"/>
        <w:bottom w:val="none" w:sz="0" w:space="0" w:color="auto"/>
        <w:right w:val="none" w:sz="0" w:space="0" w:color="auto"/>
      </w:divBdr>
      <w:divsChild>
        <w:div w:id="1077364117">
          <w:marLeft w:val="0"/>
          <w:marRight w:val="0"/>
          <w:marTop w:val="0"/>
          <w:marBottom w:val="0"/>
          <w:divBdr>
            <w:top w:val="none" w:sz="0" w:space="0" w:color="auto"/>
            <w:left w:val="none" w:sz="0" w:space="0" w:color="auto"/>
            <w:bottom w:val="none" w:sz="0" w:space="0" w:color="auto"/>
            <w:right w:val="none" w:sz="0" w:space="0" w:color="auto"/>
          </w:divBdr>
          <w:divsChild>
            <w:div w:id="1246915993">
              <w:marLeft w:val="0"/>
              <w:marRight w:val="0"/>
              <w:marTop w:val="0"/>
              <w:marBottom w:val="0"/>
              <w:divBdr>
                <w:top w:val="none" w:sz="0" w:space="0" w:color="auto"/>
                <w:left w:val="none" w:sz="0" w:space="0" w:color="auto"/>
                <w:bottom w:val="none" w:sz="0" w:space="0" w:color="auto"/>
                <w:right w:val="none" w:sz="0" w:space="0" w:color="auto"/>
              </w:divBdr>
              <w:divsChild>
                <w:div w:id="558171522">
                  <w:marLeft w:val="0"/>
                  <w:marRight w:val="0"/>
                  <w:marTop w:val="0"/>
                  <w:marBottom w:val="0"/>
                  <w:divBdr>
                    <w:top w:val="none" w:sz="0" w:space="0" w:color="auto"/>
                    <w:left w:val="none" w:sz="0" w:space="0" w:color="auto"/>
                    <w:bottom w:val="none" w:sz="0" w:space="0" w:color="auto"/>
                    <w:right w:val="none" w:sz="0" w:space="0" w:color="auto"/>
                  </w:divBdr>
                  <w:divsChild>
                    <w:div w:id="767116700">
                      <w:marLeft w:val="0"/>
                      <w:marRight w:val="0"/>
                      <w:marTop w:val="0"/>
                      <w:marBottom w:val="0"/>
                      <w:divBdr>
                        <w:top w:val="none" w:sz="0" w:space="0" w:color="auto"/>
                        <w:left w:val="none" w:sz="0" w:space="0" w:color="auto"/>
                        <w:bottom w:val="none" w:sz="0" w:space="0" w:color="auto"/>
                        <w:right w:val="none" w:sz="0" w:space="0" w:color="auto"/>
                      </w:divBdr>
                      <w:divsChild>
                        <w:div w:id="593587115">
                          <w:marLeft w:val="0"/>
                          <w:marRight w:val="0"/>
                          <w:marTop w:val="0"/>
                          <w:marBottom w:val="0"/>
                          <w:divBdr>
                            <w:top w:val="none" w:sz="0" w:space="0" w:color="auto"/>
                            <w:left w:val="none" w:sz="0" w:space="0" w:color="auto"/>
                            <w:bottom w:val="none" w:sz="0" w:space="0" w:color="auto"/>
                            <w:right w:val="none" w:sz="0" w:space="0" w:color="auto"/>
                          </w:divBdr>
                          <w:divsChild>
                            <w:div w:id="1184128534">
                              <w:marLeft w:val="0"/>
                              <w:marRight w:val="0"/>
                              <w:marTop w:val="15"/>
                              <w:marBottom w:val="0"/>
                              <w:divBdr>
                                <w:top w:val="none" w:sz="0" w:space="0" w:color="auto"/>
                                <w:left w:val="none" w:sz="0" w:space="0" w:color="auto"/>
                                <w:bottom w:val="none" w:sz="0" w:space="0" w:color="auto"/>
                                <w:right w:val="none" w:sz="0" w:space="0" w:color="auto"/>
                              </w:divBdr>
                              <w:divsChild>
                                <w:div w:id="979650977">
                                  <w:marLeft w:val="0"/>
                                  <w:marRight w:val="0"/>
                                  <w:marTop w:val="0"/>
                                  <w:marBottom w:val="0"/>
                                  <w:divBdr>
                                    <w:top w:val="none" w:sz="0" w:space="0" w:color="auto"/>
                                    <w:left w:val="none" w:sz="0" w:space="0" w:color="auto"/>
                                    <w:bottom w:val="none" w:sz="0" w:space="0" w:color="auto"/>
                                    <w:right w:val="none" w:sz="0" w:space="0" w:color="auto"/>
                                  </w:divBdr>
                                  <w:divsChild>
                                    <w:div w:id="1851867319">
                                      <w:marLeft w:val="0"/>
                                      <w:marRight w:val="0"/>
                                      <w:marTop w:val="0"/>
                                      <w:marBottom w:val="0"/>
                                      <w:divBdr>
                                        <w:top w:val="none" w:sz="0" w:space="0" w:color="auto"/>
                                        <w:left w:val="none" w:sz="0" w:space="0" w:color="auto"/>
                                        <w:bottom w:val="none" w:sz="0" w:space="0" w:color="auto"/>
                                        <w:right w:val="none" w:sz="0" w:space="0" w:color="auto"/>
                                      </w:divBdr>
                                    </w:div>
                                    <w:div w:id="976836661">
                                      <w:marLeft w:val="0"/>
                                      <w:marRight w:val="0"/>
                                      <w:marTop w:val="0"/>
                                      <w:marBottom w:val="0"/>
                                      <w:divBdr>
                                        <w:top w:val="none" w:sz="0" w:space="0" w:color="auto"/>
                                        <w:left w:val="none" w:sz="0" w:space="0" w:color="auto"/>
                                        <w:bottom w:val="none" w:sz="0" w:space="0" w:color="auto"/>
                                        <w:right w:val="none" w:sz="0" w:space="0" w:color="auto"/>
                                      </w:divBdr>
                                    </w:div>
                                    <w:div w:id="309674251">
                                      <w:marLeft w:val="0"/>
                                      <w:marRight w:val="0"/>
                                      <w:marTop w:val="0"/>
                                      <w:marBottom w:val="0"/>
                                      <w:divBdr>
                                        <w:top w:val="none" w:sz="0" w:space="0" w:color="auto"/>
                                        <w:left w:val="none" w:sz="0" w:space="0" w:color="auto"/>
                                        <w:bottom w:val="none" w:sz="0" w:space="0" w:color="auto"/>
                                        <w:right w:val="none" w:sz="0" w:space="0" w:color="auto"/>
                                      </w:divBdr>
                                    </w:div>
                                    <w:div w:id="1548906619">
                                      <w:marLeft w:val="0"/>
                                      <w:marRight w:val="0"/>
                                      <w:marTop w:val="0"/>
                                      <w:marBottom w:val="0"/>
                                      <w:divBdr>
                                        <w:top w:val="none" w:sz="0" w:space="0" w:color="auto"/>
                                        <w:left w:val="none" w:sz="0" w:space="0" w:color="auto"/>
                                        <w:bottom w:val="none" w:sz="0" w:space="0" w:color="auto"/>
                                        <w:right w:val="none" w:sz="0" w:space="0" w:color="auto"/>
                                      </w:divBdr>
                                    </w:div>
                                    <w:div w:id="1180436110">
                                      <w:marLeft w:val="0"/>
                                      <w:marRight w:val="0"/>
                                      <w:marTop w:val="0"/>
                                      <w:marBottom w:val="0"/>
                                      <w:divBdr>
                                        <w:top w:val="none" w:sz="0" w:space="0" w:color="auto"/>
                                        <w:left w:val="none" w:sz="0" w:space="0" w:color="auto"/>
                                        <w:bottom w:val="none" w:sz="0" w:space="0" w:color="auto"/>
                                        <w:right w:val="none" w:sz="0" w:space="0" w:color="auto"/>
                                      </w:divBdr>
                                    </w:div>
                                    <w:div w:id="184562633">
                                      <w:marLeft w:val="0"/>
                                      <w:marRight w:val="0"/>
                                      <w:marTop w:val="0"/>
                                      <w:marBottom w:val="0"/>
                                      <w:divBdr>
                                        <w:top w:val="none" w:sz="0" w:space="0" w:color="auto"/>
                                        <w:left w:val="none" w:sz="0" w:space="0" w:color="auto"/>
                                        <w:bottom w:val="none" w:sz="0" w:space="0" w:color="auto"/>
                                        <w:right w:val="none" w:sz="0" w:space="0" w:color="auto"/>
                                      </w:divBdr>
                                    </w:div>
                                    <w:div w:id="1214804672">
                                      <w:marLeft w:val="0"/>
                                      <w:marRight w:val="0"/>
                                      <w:marTop w:val="0"/>
                                      <w:marBottom w:val="0"/>
                                      <w:divBdr>
                                        <w:top w:val="none" w:sz="0" w:space="0" w:color="auto"/>
                                        <w:left w:val="none" w:sz="0" w:space="0" w:color="auto"/>
                                        <w:bottom w:val="none" w:sz="0" w:space="0" w:color="auto"/>
                                        <w:right w:val="none" w:sz="0" w:space="0" w:color="auto"/>
                                      </w:divBdr>
                                    </w:div>
                                    <w:div w:id="1192258209">
                                      <w:marLeft w:val="0"/>
                                      <w:marRight w:val="0"/>
                                      <w:marTop w:val="0"/>
                                      <w:marBottom w:val="0"/>
                                      <w:divBdr>
                                        <w:top w:val="none" w:sz="0" w:space="0" w:color="auto"/>
                                        <w:left w:val="none" w:sz="0" w:space="0" w:color="auto"/>
                                        <w:bottom w:val="none" w:sz="0" w:space="0" w:color="auto"/>
                                        <w:right w:val="none" w:sz="0" w:space="0" w:color="auto"/>
                                      </w:divBdr>
                                    </w:div>
                                    <w:div w:id="1438600866">
                                      <w:marLeft w:val="0"/>
                                      <w:marRight w:val="0"/>
                                      <w:marTop w:val="0"/>
                                      <w:marBottom w:val="0"/>
                                      <w:divBdr>
                                        <w:top w:val="none" w:sz="0" w:space="0" w:color="auto"/>
                                        <w:left w:val="none" w:sz="0" w:space="0" w:color="auto"/>
                                        <w:bottom w:val="none" w:sz="0" w:space="0" w:color="auto"/>
                                        <w:right w:val="none" w:sz="0" w:space="0" w:color="auto"/>
                                      </w:divBdr>
                                    </w:div>
                                    <w:div w:id="739403361">
                                      <w:marLeft w:val="0"/>
                                      <w:marRight w:val="0"/>
                                      <w:marTop w:val="0"/>
                                      <w:marBottom w:val="0"/>
                                      <w:divBdr>
                                        <w:top w:val="none" w:sz="0" w:space="0" w:color="auto"/>
                                        <w:left w:val="none" w:sz="0" w:space="0" w:color="auto"/>
                                        <w:bottom w:val="none" w:sz="0" w:space="0" w:color="auto"/>
                                        <w:right w:val="none" w:sz="0" w:space="0" w:color="auto"/>
                                      </w:divBdr>
                                    </w:div>
                                    <w:div w:id="1154108381">
                                      <w:marLeft w:val="0"/>
                                      <w:marRight w:val="0"/>
                                      <w:marTop w:val="0"/>
                                      <w:marBottom w:val="0"/>
                                      <w:divBdr>
                                        <w:top w:val="none" w:sz="0" w:space="0" w:color="auto"/>
                                        <w:left w:val="none" w:sz="0" w:space="0" w:color="auto"/>
                                        <w:bottom w:val="none" w:sz="0" w:space="0" w:color="auto"/>
                                        <w:right w:val="none" w:sz="0" w:space="0" w:color="auto"/>
                                      </w:divBdr>
                                    </w:div>
                                    <w:div w:id="1813058755">
                                      <w:marLeft w:val="0"/>
                                      <w:marRight w:val="0"/>
                                      <w:marTop w:val="0"/>
                                      <w:marBottom w:val="0"/>
                                      <w:divBdr>
                                        <w:top w:val="none" w:sz="0" w:space="0" w:color="auto"/>
                                        <w:left w:val="none" w:sz="0" w:space="0" w:color="auto"/>
                                        <w:bottom w:val="none" w:sz="0" w:space="0" w:color="auto"/>
                                        <w:right w:val="none" w:sz="0" w:space="0" w:color="auto"/>
                                      </w:divBdr>
                                    </w:div>
                                    <w:div w:id="2136748657">
                                      <w:marLeft w:val="0"/>
                                      <w:marRight w:val="0"/>
                                      <w:marTop w:val="0"/>
                                      <w:marBottom w:val="0"/>
                                      <w:divBdr>
                                        <w:top w:val="none" w:sz="0" w:space="0" w:color="auto"/>
                                        <w:left w:val="none" w:sz="0" w:space="0" w:color="auto"/>
                                        <w:bottom w:val="none" w:sz="0" w:space="0" w:color="auto"/>
                                        <w:right w:val="none" w:sz="0" w:space="0" w:color="auto"/>
                                      </w:divBdr>
                                    </w:div>
                                    <w:div w:id="990063683">
                                      <w:marLeft w:val="0"/>
                                      <w:marRight w:val="0"/>
                                      <w:marTop w:val="0"/>
                                      <w:marBottom w:val="0"/>
                                      <w:divBdr>
                                        <w:top w:val="none" w:sz="0" w:space="0" w:color="auto"/>
                                        <w:left w:val="none" w:sz="0" w:space="0" w:color="auto"/>
                                        <w:bottom w:val="none" w:sz="0" w:space="0" w:color="auto"/>
                                        <w:right w:val="none" w:sz="0" w:space="0" w:color="auto"/>
                                      </w:divBdr>
                                    </w:div>
                                    <w:div w:id="693463788">
                                      <w:marLeft w:val="0"/>
                                      <w:marRight w:val="0"/>
                                      <w:marTop w:val="0"/>
                                      <w:marBottom w:val="0"/>
                                      <w:divBdr>
                                        <w:top w:val="none" w:sz="0" w:space="0" w:color="auto"/>
                                        <w:left w:val="none" w:sz="0" w:space="0" w:color="auto"/>
                                        <w:bottom w:val="none" w:sz="0" w:space="0" w:color="auto"/>
                                        <w:right w:val="none" w:sz="0" w:space="0" w:color="auto"/>
                                      </w:divBdr>
                                    </w:div>
                                    <w:div w:id="134643022">
                                      <w:marLeft w:val="0"/>
                                      <w:marRight w:val="0"/>
                                      <w:marTop w:val="0"/>
                                      <w:marBottom w:val="0"/>
                                      <w:divBdr>
                                        <w:top w:val="none" w:sz="0" w:space="0" w:color="auto"/>
                                        <w:left w:val="none" w:sz="0" w:space="0" w:color="auto"/>
                                        <w:bottom w:val="none" w:sz="0" w:space="0" w:color="auto"/>
                                        <w:right w:val="none" w:sz="0" w:space="0" w:color="auto"/>
                                      </w:divBdr>
                                    </w:div>
                                    <w:div w:id="1401293169">
                                      <w:marLeft w:val="0"/>
                                      <w:marRight w:val="0"/>
                                      <w:marTop w:val="0"/>
                                      <w:marBottom w:val="0"/>
                                      <w:divBdr>
                                        <w:top w:val="none" w:sz="0" w:space="0" w:color="auto"/>
                                        <w:left w:val="none" w:sz="0" w:space="0" w:color="auto"/>
                                        <w:bottom w:val="none" w:sz="0" w:space="0" w:color="auto"/>
                                        <w:right w:val="none" w:sz="0" w:space="0" w:color="auto"/>
                                      </w:divBdr>
                                    </w:div>
                                    <w:div w:id="1357735223">
                                      <w:marLeft w:val="0"/>
                                      <w:marRight w:val="0"/>
                                      <w:marTop w:val="0"/>
                                      <w:marBottom w:val="0"/>
                                      <w:divBdr>
                                        <w:top w:val="none" w:sz="0" w:space="0" w:color="auto"/>
                                        <w:left w:val="none" w:sz="0" w:space="0" w:color="auto"/>
                                        <w:bottom w:val="none" w:sz="0" w:space="0" w:color="auto"/>
                                        <w:right w:val="none" w:sz="0" w:space="0" w:color="auto"/>
                                      </w:divBdr>
                                    </w:div>
                                    <w:div w:id="500047510">
                                      <w:marLeft w:val="0"/>
                                      <w:marRight w:val="0"/>
                                      <w:marTop w:val="0"/>
                                      <w:marBottom w:val="0"/>
                                      <w:divBdr>
                                        <w:top w:val="none" w:sz="0" w:space="0" w:color="auto"/>
                                        <w:left w:val="none" w:sz="0" w:space="0" w:color="auto"/>
                                        <w:bottom w:val="none" w:sz="0" w:space="0" w:color="auto"/>
                                        <w:right w:val="none" w:sz="0" w:space="0" w:color="auto"/>
                                      </w:divBdr>
                                    </w:div>
                                    <w:div w:id="1753046831">
                                      <w:marLeft w:val="0"/>
                                      <w:marRight w:val="0"/>
                                      <w:marTop w:val="0"/>
                                      <w:marBottom w:val="0"/>
                                      <w:divBdr>
                                        <w:top w:val="none" w:sz="0" w:space="0" w:color="auto"/>
                                        <w:left w:val="none" w:sz="0" w:space="0" w:color="auto"/>
                                        <w:bottom w:val="none" w:sz="0" w:space="0" w:color="auto"/>
                                        <w:right w:val="none" w:sz="0" w:space="0" w:color="auto"/>
                                      </w:divBdr>
                                    </w:div>
                                    <w:div w:id="677774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politiet.n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jenopptakelse.n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pesialenheten.n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omstol.no" TargetMode="External"/><Relationship Id="rId5" Type="http://schemas.openxmlformats.org/officeDocument/2006/relationships/webSettings" Target="webSettings.xml"/><Relationship Id="rId15" Type="http://schemas.openxmlformats.org/officeDocument/2006/relationships/hyperlink" Target="http://www.pst.no" TargetMode="External"/><Relationship Id="rId10" Type="http://schemas.openxmlformats.org/officeDocument/2006/relationships/hyperlink" Target="http://www.pst.no"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riksadvokaten.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4331A-72E4-4CC8-9EBE-46CDA75EF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2519</Words>
  <Characters>13355</Characters>
  <Application>Microsoft Office Word</Application>
  <DocSecurity>0</DocSecurity>
  <Lines>111</Lines>
  <Paragraphs>31</Paragraphs>
  <ScaleCrop>false</ScaleCrop>
  <HeadingPairs>
    <vt:vector size="2" baseType="variant">
      <vt:variant>
        <vt:lpstr>Tittel</vt:lpstr>
      </vt:variant>
      <vt:variant>
        <vt:i4>1</vt:i4>
      </vt:variant>
    </vt:vector>
  </HeadingPairs>
  <TitlesOfParts>
    <vt:vector size="1" baseType="lpstr">
      <vt:lpstr/>
    </vt:vector>
  </TitlesOfParts>
  <Manager>Hanne.Gade.Aamodt@politiet.no</Manager>
  <Company>Politiet</Company>
  <LinksUpToDate>false</LinksUpToDate>
  <CharactersWithSpaces>15843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Tor Harald Løvstad</dc:creator>
  <cp:lastModifiedBy>Tor Harald Løvstad</cp:lastModifiedBy>
  <cp:revision>12</cp:revision>
  <dcterms:created xsi:type="dcterms:W3CDTF">2026-08-04T09:45:00Z</dcterms:created>
  <dcterms:modified xsi:type="dcterms:W3CDTF">2026-08-21T07:53:00Z</dcterms:modified>
</cp:coreProperties>
</file>